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65911">
      <w:pPr>
        <w:ind w:firstLine="1405" w:firstLineChars="500"/>
        <w:jc w:val="both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</w:t>
      </w:r>
      <w:r>
        <w:rPr>
          <w:b/>
          <w:bCs/>
          <w:sz w:val="28"/>
          <w:szCs w:val="28"/>
          <w:lang w:val="en-US"/>
        </w:rPr>
        <w:t>2</w:t>
      </w:r>
      <w:r>
        <w:rPr>
          <w:rFonts w:hint="eastAsia"/>
          <w:b/>
          <w:bCs/>
          <w:sz w:val="28"/>
          <w:szCs w:val="28"/>
          <w:lang w:val="en-US" w:eastAsia="zh-CN"/>
        </w:rPr>
        <w:t>课</w:t>
      </w:r>
      <w:r>
        <w:rPr>
          <w:b/>
          <w:bCs/>
          <w:sz w:val="28"/>
          <w:szCs w:val="28"/>
          <w:lang w:val="en-US"/>
        </w:rPr>
        <w:t>.</w:t>
      </w:r>
      <w:r>
        <w:rPr>
          <w:rFonts w:hint="eastAsia"/>
          <w:b/>
          <w:bCs/>
          <w:sz w:val="28"/>
          <w:szCs w:val="28"/>
          <w:lang w:val="en-US" w:eastAsia="zh-CN"/>
        </w:rPr>
        <w:t>《</w:t>
      </w:r>
      <w:r>
        <w:rPr>
          <w:b/>
          <w:bCs/>
          <w:sz w:val="28"/>
          <w:szCs w:val="28"/>
          <w:lang w:val="en-US"/>
        </w:rPr>
        <w:t>相遇的祝福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25908A36">
      <w:pPr>
        <w:jc w:val="center"/>
      </w:pPr>
    </w:p>
    <w:p w14:paraId="470FC428">
      <w:pPr>
        <w:rPr>
          <w:b/>
          <w:bCs/>
          <w:highlight w:val="yellow"/>
        </w:rPr>
      </w:pPr>
      <w:r>
        <w:rPr>
          <w:b/>
          <w:bCs/>
          <w:highlight w:val="yellow"/>
          <w:lang w:val="en-US"/>
        </w:rPr>
        <w:t>教育目标</w:t>
      </w:r>
    </w:p>
    <w:p w14:paraId="32D1D0D3">
      <w:pPr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1) 使听者领悟：虽然相信了神，但如果不通过道与神相遇，就不能知道神的旨意，也就不能按神的旨意来做。所以要通过道与神相遇。</w:t>
      </w:r>
    </w:p>
    <w:p w14:paraId="59ABC2E5">
      <w:pPr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2) 使听者领悟：我们要思想爱慕神的话语，通过这相遇的祝福而</w:t>
      </w:r>
      <w:r>
        <w:rPr>
          <w:b/>
          <w:bCs/>
          <w:color w:val="0000FF"/>
          <w:highlight w:val="yellow"/>
          <w:lang w:val="en-US"/>
        </w:rPr>
        <w:t>得以明白圣经。</w:t>
      </w:r>
    </w:p>
    <w:p w14:paraId="713A0F58">
      <w:pPr>
        <w:rPr>
          <w:b/>
          <w:bCs/>
          <w:color w:val="0000FF"/>
          <w:lang w:val="en-US"/>
        </w:rPr>
      </w:pPr>
      <w:r>
        <w:rPr>
          <w:b/>
          <w:bCs/>
          <w:color w:val="0000FF"/>
          <w:lang w:val="en-US"/>
        </w:rPr>
        <w:t>3) 使听者领悟：如何与神相遇, 神引领人与他相遇的做工方式。</w:t>
      </w:r>
    </w:p>
    <w:p w14:paraId="6A5AB619">
      <w:pPr>
        <w:rPr>
          <w:b/>
          <w:bCs/>
          <w:color w:val="0000FF"/>
          <w:lang w:val="en-US"/>
        </w:rPr>
      </w:pPr>
    </w:p>
    <w:p w14:paraId="0E0F9EFE">
      <w:pPr>
        <w:rPr>
          <w:b/>
          <w:bCs/>
        </w:rPr>
      </w:pPr>
      <w:r>
        <w:rPr>
          <w:b/>
          <w:bCs/>
          <w:highlight w:val="yellow"/>
          <w:lang w:val="en-US"/>
        </w:rPr>
        <w:t>序论</w:t>
      </w:r>
      <w:bookmarkStart w:id="0" w:name="_GoBack"/>
      <w:bookmarkEnd w:id="0"/>
    </w:p>
    <w:p w14:paraId="2FEBF6C5">
      <w:pPr>
        <w:rPr>
          <w:b/>
          <w:bCs/>
          <w:color w:val="0000FF"/>
          <w:lang w:val="en-US"/>
        </w:rPr>
      </w:pPr>
      <w:r>
        <w:rPr>
          <w:b/>
          <w:bCs/>
          <w:color w:val="0000FF"/>
          <w:lang w:val="en-US"/>
        </w:rPr>
        <w:t>在这个时间中我们将要弄明白：</w:t>
      </w:r>
      <w:r>
        <w:rPr>
          <w:b/>
          <w:bCs/>
          <w:color w:val="FF0000"/>
          <w:lang w:val="en-US"/>
        </w:rPr>
        <w:t>在众多的相遇中</w:t>
      </w:r>
      <w:r>
        <w:rPr>
          <w:b/>
          <w:bCs/>
          <w:color w:val="0000FF"/>
          <w:lang w:val="en-US"/>
        </w:rPr>
        <w:t>，与谁相遇是最宝贵的；</w:t>
      </w:r>
    </w:p>
    <w:p w14:paraId="168B8166">
      <w:pPr>
        <w:rPr>
          <w:b/>
          <w:bCs/>
          <w:color w:val="0000FF"/>
          <w:lang w:val="en-US"/>
        </w:rPr>
      </w:pPr>
      <w:r>
        <w:rPr>
          <w:b/>
          <w:bCs/>
          <w:color w:val="0000FF"/>
          <w:lang w:val="en-US"/>
        </w:rPr>
        <w:t>相信神和与神相遇有什么不同; 怎样与神相遇；</w:t>
      </w:r>
    </w:p>
    <w:p w14:paraId="06928EA1">
      <w:pPr>
        <w:rPr>
          <w:b/>
          <w:bCs/>
          <w:color w:val="0000FF"/>
          <w:lang w:val="en-US"/>
        </w:rPr>
      </w:pPr>
    </w:p>
    <w:p w14:paraId="7931629C">
      <w:pPr>
        <w:rPr>
          <w:b/>
          <w:bCs/>
        </w:rPr>
      </w:pPr>
      <w:r>
        <w:rPr>
          <w:b/>
          <w:bCs/>
          <w:lang w:val="en-US"/>
        </w:rPr>
        <w:t>本文</w:t>
      </w:r>
    </w:p>
    <w:p w14:paraId="14073243">
      <w:pPr>
        <w:rPr>
          <w:b/>
          <w:bCs/>
        </w:rPr>
      </w:pPr>
      <w:r>
        <w:rPr>
          <w:b/>
          <w:bCs/>
          <w:u w:val="single"/>
          <w:lang w:val="en-US"/>
        </w:rPr>
        <w:t>1．相信神</w:t>
      </w:r>
      <w:r>
        <w:rPr>
          <w:b/>
          <w:bCs/>
          <w:lang w:val="en-US"/>
        </w:rPr>
        <w:t>，</w:t>
      </w:r>
      <w:r>
        <w:rPr>
          <w:b/>
          <w:bCs/>
          <w:u w:val="single"/>
          <w:lang w:val="en-US"/>
        </w:rPr>
        <w:t>和与神相遇有什么不同</w:t>
      </w:r>
      <w:r>
        <w:rPr>
          <w:b/>
          <w:bCs/>
          <w:lang w:val="en-US"/>
        </w:rPr>
        <w:t>。</w:t>
      </w:r>
    </w:p>
    <w:p w14:paraId="2E8AEE7C">
      <w:pPr>
        <w:rPr>
          <w:color w:val="0070C0"/>
          <w:u w:val="single"/>
        </w:rPr>
      </w:pPr>
      <w:r>
        <w:rPr>
          <w:b/>
          <w:bCs/>
          <w:color w:val="0070C0"/>
          <w:u w:val="single"/>
          <w:lang w:val="en-US"/>
        </w:rPr>
        <w:t>什么是相信神？</w:t>
      </w:r>
    </w:p>
    <w:p w14:paraId="7B23673E">
      <w:pPr>
        <w:rPr>
          <w:b/>
          <w:bCs/>
          <w:lang w:val="en-US"/>
        </w:rPr>
      </w:pPr>
      <w:r>
        <w:rPr>
          <w:b/>
          <w:bCs/>
          <w:lang w:val="en-US"/>
        </w:rPr>
        <w:t>就是相信神是创造者，主管生与死，福与祸</w:t>
      </w:r>
    </w:p>
    <w:p w14:paraId="0371F838">
      <w:pPr>
        <w:rPr>
          <w:rFonts w:hint="eastAsia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  <w:lang w:val="en-US" w:eastAsia="zh-CN"/>
        </w:rPr>
        <w:t>（创1：1）</w:t>
      </w:r>
    </w:p>
    <w:p w14:paraId="52874038">
      <w:pPr>
        <w:rPr>
          <w:rFonts w:hint="eastAsia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  <w:lang w:val="en-US" w:eastAsia="zh-CN"/>
        </w:rPr>
        <w:t>撒上2：6-7耶和华使人死，也使人活，使人下阴间，也使人往上升。他使人贫穷，也使人富足，使人卑微，也使人高贵。</w:t>
      </w:r>
    </w:p>
    <w:p w14:paraId="351E426A">
      <w:pPr>
        <w:rPr>
          <w:rFonts w:hint="default"/>
          <w:b/>
          <w:bCs/>
          <w:color w:val="00B0F0"/>
          <w:lang w:val="en-US" w:eastAsia="zh-CN"/>
        </w:rPr>
      </w:pPr>
    </w:p>
    <w:p w14:paraId="6148124C">
      <w:pPr>
        <w:rPr>
          <w:color w:val="0070C0"/>
          <w:u w:val="single"/>
        </w:rPr>
      </w:pPr>
      <w:r>
        <w:rPr>
          <w:b/>
          <w:bCs/>
          <w:color w:val="0070C0"/>
          <w:u w:val="single"/>
          <w:lang w:val="en-US"/>
        </w:rPr>
        <w:t>与神相遇的含义</w:t>
      </w:r>
    </w:p>
    <w:p w14:paraId="60ACC577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约 1:1-2</w:t>
      </w:r>
      <w:r>
        <w:rPr>
          <w:b/>
          <w:bCs/>
          <w:lang w:val="en-US"/>
        </w:rPr>
        <w:t>神就是话语。</w:t>
      </w:r>
    </w:p>
    <w:p w14:paraId="4948CEF1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与神相遇就是与神的道相遇</w:t>
      </w:r>
      <w:r>
        <w:rPr>
          <w:b/>
          <w:bCs/>
          <w:lang w:val="en-US"/>
        </w:rPr>
        <w:t>。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因为有话语的地方就是神所在之处。</w:t>
      </w:r>
    </w:p>
    <w:p w14:paraId="51347B7C">
      <w:pPr>
        <w:rPr>
          <w:b/>
          <w:bCs/>
        </w:rPr>
      </w:pPr>
      <w:r>
        <w:rPr>
          <w:b/>
          <w:bCs/>
          <w:lang w:val="en-US"/>
        </w:rPr>
        <w:t>神所在的地方就是有神话语在的地方。</w:t>
      </w:r>
    </w:p>
    <w:p w14:paraId="4447A1D7">
      <w:pPr>
        <w:rPr>
          <w:b/>
          <w:bCs/>
          <w:lang w:val="en-US"/>
        </w:rPr>
      </w:pPr>
      <w:r>
        <w:rPr>
          <w:b/>
          <w:bCs/>
          <w:lang w:val="en-US"/>
        </w:rPr>
        <w:t>如果不明白神的话语，话语就进不到我们心里面。</w:t>
      </w:r>
    </w:p>
    <w:p w14:paraId="49F74ACC">
      <w:pPr>
        <w:rPr>
          <w:b/>
          <w:bCs/>
          <w:lang w:val="en-US"/>
        </w:rPr>
      </w:pPr>
      <w:r>
        <w:rPr>
          <w:b/>
          <w:bCs/>
          <w:lang w:val="en-US"/>
        </w:rPr>
        <w:t>明白了话语，话语才能进入到我们心里面，我们才能通过话语与神相遇。</w:t>
      </w:r>
    </w:p>
    <w:p w14:paraId="6ECD2692">
      <w:pPr>
        <w:rPr>
          <w:b/>
          <w:bCs/>
          <w:lang w:val="en-US"/>
        </w:rPr>
      </w:pPr>
      <w:r>
        <w:rPr>
          <w:b/>
          <w:bCs/>
          <w:lang w:val="en-US"/>
        </w:rPr>
        <w:t>即使相信了神，如果不明白神话语就没有神的同在，也就不能与神相遇。</w:t>
      </w:r>
    </w:p>
    <w:p w14:paraId="0B770AF8">
      <w:pPr>
        <w:rPr>
          <w:lang w:val="en-US"/>
        </w:rPr>
      </w:pPr>
    </w:p>
    <w:p w14:paraId="318ECE32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2</w:t>
      </w:r>
      <w:r>
        <w:rPr>
          <w:rFonts w:hint="eastAsia"/>
          <w:b/>
          <w:bCs/>
          <w:u w:val="single"/>
          <w:lang w:val="en-US" w:eastAsia="zh-CN"/>
        </w:rPr>
        <w:t>.</w:t>
      </w:r>
      <w:r>
        <w:rPr>
          <w:b/>
          <w:bCs/>
          <w:u w:val="single"/>
          <w:lang w:val="en-US"/>
        </w:rPr>
        <w:t>怎样的人才能与神相遇</w:t>
      </w:r>
    </w:p>
    <w:p w14:paraId="3538F7BB">
      <w:pPr>
        <w:rPr>
          <w:b/>
          <w:bCs/>
        </w:rPr>
      </w:pPr>
      <w:r>
        <w:rPr>
          <w:b/>
          <w:bCs/>
          <w:color w:val="FF0000"/>
          <w:lang w:val="en-US"/>
        </w:rPr>
        <w:t>神是怎样存在的？</w:t>
      </w:r>
      <w:r>
        <w:rPr>
          <w:rFonts w:hint="eastAsia"/>
          <w:b/>
          <w:bCs/>
          <w:color w:val="FF0000"/>
          <w:lang w:val="en-US" w:eastAsia="zh-CN"/>
        </w:rPr>
        <w:t xml:space="preserve">  </w:t>
      </w:r>
      <w:r>
        <w:rPr>
          <w:b/>
          <w:bCs/>
          <w:lang w:val="en-US"/>
        </w:rPr>
        <w:t>我们是不是需要寻求他才能与他相遇？</w:t>
      </w:r>
    </w:p>
    <w:p w14:paraId="0F4A1603">
      <w:pPr>
        <w:rPr>
          <w:rFonts w:hint="eastAsia"/>
          <w:b/>
          <w:bCs/>
          <w:color w:val="0070C0"/>
          <w:lang w:val="en-US" w:eastAsia="zh-CN"/>
        </w:rPr>
      </w:pPr>
      <w:r>
        <w:rPr>
          <w:b/>
          <w:bCs/>
          <w:color w:val="FF0000"/>
          <w:lang w:val="en-US"/>
        </w:rPr>
        <w:t xml:space="preserve">赛 45:15 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eastAsia" w:ascii="微软雅黑" w:hAnsi="微软雅黑" w:eastAsia="微软雅黑" w:cs="mn-cs"/>
          <w:color w:val="0070C0"/>
          <w:kern w:val="24"/>
          <w:sz w:val="24"/>
          <w:szCs w:val="24"/>
        </w:rPr>
        <w:t>自隐的神：隐藏在文字中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</w:p>
    <w:p w14:paraId="1A649365">
      <w:pPr>
        <w:rPr>
          <w:b/>
          <w:bCs/>
          <w:lang w:val="en-US"/>
        </w:rPr>
      </w:pPr>
      <w:r>
        <w:rPr>
          <w:b/>
          <w:bCs/>
          <w:lang w:val="en-US"/>
        </w:rPr>
        <w:t>自隐的神的意思：虽然以文字形式存在的圣经能读，但是字面的意思不是全部。</w:t>
      </w:r>
    </w:p>
    <w:p w14:paraId="2C83EA7B">
      <w:pPr>
        <w:rPr>
          <w:b/>
          <w:bCs/>
          <w:lang w:val="en-US"/>
        </w:rPr>
      </w:pPr>
      <w:r>
        <w:rPr>
          <w:b/>
          <w:bCs/>
          <w:lang w:val="en-US"/>
        </w:rPr>
        <w:t>真正的旨意，含义是隐藏起来的。神的心思，想法和旨意全部都隐藏在这些文字当中。</w:t>
      </w:r>
    </w:p>
    <w:p w14:paraId="70100178">
      <w:pPr>
        <w:rPr>
          <w:b/>
          <w:bCs/>
          <w:lang w:val="en-US"/>
        </w:rPr>
      </w:pPr>
    </w:p>
    <w:p w14:paraId="3F2CFA90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林后 3：6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b/>
          <w:bCs/>
          <w:lang w:val="en-US"/>
        </w:rPr>
        <w:t>精义叫人活，字句叫人死，</w:t>
      </w:r>
    </w:p>
    <w:p w14:paraId="2AB16C6E">
      <w:pPr>
        <w:rPr>
          <w:b/>
          <w:bCs/>
          <w:lang w:val="en-US"/>
        </w:rPr>
      </w:pPr>
      <w:r>
        <w:rPr>
          <w:b/>
          <w:bCs/>
          <w:lang w:val="en-US"/>
        </w:rPr>
        <w:t>所以不能按照字面的意思去理解神的话语。</w:t>
      </w:r>
    </w:p>
    <w:p w14:paraId="1C0A1BAE">
      <w:pPr>
        <w:rPr>
          <w:b/>
          <w:bCs/>
          <w:lang w:val="en-US"/>
        </w:rPr>
      </w:pPr>
      <w:r>
        <w:rPr>
          <w:b/>
          <w:bCs/>
          <w:lang w:val="en-US"/>
        </w:rPr>
        <w:t>信仰人必须需求神话语的精义，明白神的心思，想法和旨意是什么。</w:t>
      </w:r>
    </w:p>
    <w:p w14:paraId="3C3F1740">
      <w:pPr>
        <w:rPr>
          <w:b/>
          <w:bCs/>
          <w:lang w:val="en-US"/>
        </w:rPr>
      </w:pPr>
      <w:r>
        <w:rPr>
          <w:b/>
          <w:bCs/>
          <w:color w:val="FF0000"/>
          <w:u w:val="single"/>
          <w:lang w:val="en-US"/>
        </w:rPr>
        <w:t>只有明白 神话语的精义，才是与神相遇</w:t>
      </w:r>
      <w:r>
        <w:rPr>
          <w:b/>
          <w:bCs/>
          <w:lang w:val="en-US"/>
        </w:rPr>
        <w:t>。</w:t>
      </w:r>
    </w:p>
    <w:p w14:paraId="340417CE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 </w:t>
      </w:r>
    </w:p>
    <w:p w14:paraId="2CB2227D">
      <w:pPr>
        <w:rPr>
          <w:b/>
          <w:bCs/>
        </w:rPr>
      </w:pPr>
      <w:r>
        <w:rPr>
          <w:b/>
          <w:bCs/>
          <w:u w:val="single"/>
          <w:lang w:val="en-US"/>
        </w:rPr>
        <w:t>隐藏的神怎样才能找到？</w:t>
      </w:r>
    </w:p>
    <w:p w14:paraId="0367A17F">
      <w:pPr>
        <w:rPr>
          <w:b/>
          <w:bCs/>
          <w:color w:val="0070C0"/>
          <w:lang w:val="en-US"/>
        </w:rPr>
      </w:pPr>
      <w:r>
        <w:rPr>
          <w:b/>
          <w:bCs/>
          <w:color w:val="FF0000"/>
          <w:lang w:val="en-US"/>
        </w:rPr>
        <w:t>申 4:29</w:t>
      </w:r>
      <w:r>
        <w:rPr>
          <w:b/>
          <w:bCs/>
          <w:lang w:val="en-US"/>
        </w:rPr>
        <w:t xml:space="preserve"> </w:t>
      </w:r>
      <w:r>
        <w:rPr>
          <w:b/>
          <w:bCs/>
          <w:color w:val="0070C0"/>
          <w:lang w:val="en-US"/>
        </w:rPr>
        <w:t>但你们在那里必寻求耶和华你的神．</w:t>
      </w:r>
    </w:p>
    <w:p w14:paraId="331B2B4F">
      <w:pPr>
        <w:ind w:firstLine="843" w:firstLineChars="400"/>
        <w:rPr>
          <w:b/>
          <w:bCs/>
          <w:lang w:val="en-US"/>
        </w:rPr>
      </w:pPr>
      <w:r>
        <w:rPr>
          <w:b/>
          <w:bCs/>
          <w:color w:val="0070C0"/>
          <w:lang w:val="en-US"/>
        </w:rPr>
        <w:t>你尽心尽性寻求他的时候、就必寻见。</w:t>
      </w:r>
    </w:p>
    <w:p w14:paraId="4256EEF0">
      <w:pPr>
        <w:rPr>
          <w:b/>
          <w:bCs/>
          <w:lang w:val="en-US"/>
        </w:rPr>
      </w:pPr>
    </w:p>
    <w:p w14:paraId="349C31EB">
      <w:pPr>
        <w:rPr>
          <w:b/>
          <w:bCs/>
          <w:lang w:val="en-US"/>
        </w:rPr>
      </w:pPr>
      <w:r>
        <w:rPr>
          <w:b/>
          <w:bCs/>
          <w:color w:val="0070C0"/>
          <w:u w:val="single"/>
          <w:lang w:val="en-US"/>
        </w:rPr>
        <w:t>尽心尽性寻求</w:t>
      </w:r>
      <w:r>
        <w:rPr>
          <w:b/>
          <w:bCs/>
          <w:u w:val="single"/>
          <w:lang w:val="en-US"/>
        </w:rPr>
        <w:t>神</w:t>
      </w:r>
      <w:r>
        <w:rPr>
          <w:rFonts w:hint="eastAsia"/>
          <w:b/>
          <w:bCs/>
          <w:u w:val="single"/>
          <w:lang w:val="en-US" w:eastAsia="zh-CN"/>
        </w:rPr>
        <w:t xml:space="preserve"> </w:t>
      </w:r>
      <w:r>
        <w:rPr>
          <w:b/>
          <w:bCs/>
          <w:color w:val="FF0000"/>
          <w:lang w:val="en-US"/>
        </w:rPr>
        <w:t>就是全心全意去寻找 神话语的精义</w:t>
      </w:r>
      <w:r>
        <w:rPr>
          <w:b/>
          <w:bCs/>
          <w:lang w:val="en-US"/>
        </w:rPr>
        <w:t>，因为神就是话语。</w:t>
      </w:r>
    </w:p>
    <w:p w14:paraId="1C7BC1A4">
      <w:pPr>
        <w:rPr>
          <w:b/>
          <w:bCs/>
          <w:lang w:val="en-US"/>
        </w:rPr>
      </w:pPr>
      <w:r>
        <w:rPr>
          <w:b/>
          <w:bCs/>
          <w:lang w:val="en-US"/>
        </w:rPr>
        <w:t>只有这样寻找神的人才能找到他，因为神只让那些饥渴慕义的人明白他的话语。</w:t>
      </w:r>
    </w:p>
    <w:p w14:paraId="12F59A40">
      <w:pPr>
        <w:rPr>
          <w:b/>
          <w:bCs/>
          <w:lang w:val="en-US"/>
        </w:rPr>
      </w:pPr>
    </w:p>
    <w:p w14:paraId="18584FCE">
      <w:pPr>
        <w:rPr>
          <w:b/>
          <w:bCs/>
          <w:lang w:val="en-US"/>
        </w:rPr>
      </w:pPr>
      <w:r>
        <w:rPr>
          <w:b/>
          <w:bCs/>
          <w:lang w:val="en-US"/>
        </w:rPr>
        <w:t>我们尽心尽性寻求神，当来到神的话语面前时，一</w:t>
      </w:r>
      <w:r>
        <w:rPr>
          <w:b/>
          <w:bCs/>
          <w:color w:val="FF0000"/>
          <w:lang w:val="en-US"/>
        </w:rPr>
        <w:t>定要倒空自己的想法，</w:t>
      </w:r>
      <w:r>
        <w:rPr>
          <w:b/>
          <w:bCs/>
          <w:lang w:val="en-US"/>
        </w:rPr>
        <w:t>把自己的心思意念全部集中在神的话语里面，集中在神的心意里面。</w:t>
      </w:r>
    </w:p>
    <w:p w14:paraId="316345DA">
      <w:pPr>
        <w:rPr>
          <w:b/>
          <w:bCs/>
          <w:lang w:val="en-US"/>
        </w:rPr>
      </w:pPr>
    </w:p>
    <w:p w14:paraId="069371E8">
      <w:pPr>
        <w:rPr>
          <w:b/>
          <w:bCs/>
          <w:lang w:val="en-US"/>
        </w:rPr>
      </w:pPr>
      <w:r>
        <w:rPr>
          <w:b/>
          <w:bCs/>
          <w:lang w:val="en-US"/>
        </w:rPr>
        <w:t>如果有自己的想法，有世俗的杂念在，我们是听不到神的心声，</w:t>
      </w:r>
    </w:p>
    <w:p w14:paraId="4E648DDB">
      <w:pPr>
        <w:rPr>
          <w:b/>
          <w:bCs/>
          <w:color w:val="FF0000"/>
          <w:highlight w:val="none"/>
          <w:lang w:val="en-US"/>
        </w:rPr>
      </w:pPr>
      <w:r>
        <w:rPr>
          <w:b/>
          <w:bCs/>
          <w:color w:val="FF0000"/>
          <w:highlight w:val="none"/>
          <w:lang w:val="en-US"/>
        </w:rPr>
        <w:t>看不到神话语的精义的</w:t>
      </w:r>
      <w:r>
        <w:rPr>
          <w:rFonts w:hint="default" w:ascii="Arial" w:hAnsi="Arial" w:cs="Arial"/>
          <w:b/>
          <w:bCs/>
          <w:color w:val="FF0000"/>
          <w:highlight w:val="none"/>
          <w:lang w:val="en-US"/>
        </w:rPr>
        <w:t>→</w:t>
      </w:r>
      <w:r>
        <w:rPr>
          <w:rFonts w:hint="eastAsia" w:ascii="宋体" w:hAnsi="宋体" w:cs="宋体"/>
          <w:b/>
          <w:bCs/>
          <w:color w:val="FF0000"/>
          <w:highlight w:val="none"/>
          <w:lang w:val="en-US" w:eastAsia="zh-CN"/>
        </w:rPr>
        <w:t>就</w:t>
      </w:r>
      <w:r>
        <w:rPr>
          <w:b/>
          <w:bCs/>
          <w:color w:val="FF0000"/>
          <w:highlight w:val="none"/>
          <w:lang w:val="en-US"/>
        </w:rPr>
        <w:t>寻不见神。</w:t>
      </w:r>
    </w:p>
    <w:p w14:paraId="4FBBA66D">
      <w:pPr>
        <w:rPr>
          <w:b/>
          <w:bCs/>
          <w:highlight w:val="yellow"/>
          <w:lang w:val="en-US"/>
        </w:rPr>
      </w:pPr>
    </w:p>
    <w:p w14:paraId="21EB2F60">
      <w:pPr>
        <w:rPr>
          <w:b/>
          <w:bCs/>
          <w:u w:val="single"/>
        </w:rPr>
      </w:pPr>
      <w:r>
        <w:rPr>
          <w:b/>
          <w:bCs/>
          <w:color w:val="0070C0"/>
          <w:u w:val="single"/>
          <w:lang w:val="en-US"/>
        </w:rPr>
        <w:t>是不是只要我在家自己潜心研究圣经就能明白神的话语呢？</w:t>
      </w:r>
    </w:p>
    <w:p w14:paraId="68D65C8A">
      <w:pPr>
        <w:rPr>
          <w:b/>
          <w:bCs/>
        </w:rPr>
      </w:pPr>
      <w:r>
        <w:rPr>
          <w:b/>
          <w:bCs/>
          <w:color w:val="FF0000"/>
          <w:lang w:val="en-US"/>
        </w:rPr>
        <w:t>但 12:4</w:t>
      </w:r>
      <w:r>
        <w:rPr>
          <w:b/>
          <w:bCs/>
          <w:lang w:val="en-US"/>
        </w:rPr>
        <w:t xml:space="preserve"> 但以理阿、你要隐藏这话、封闭这书．直到末时、必有多人来往奔跑、〔或作切心研究〕知识就必增长。</w:t>
      </w:r>
    </w:p>
    <w:p w14:paraId="6FFFD123">
      <w:pPr>
        <w:rPr>
          <w:b/>
          <w:bCs/>
          <w:lang w:val="en-US"/>
        </w:rPr>
      </w:pPr>
      <w:r>
        <w:rPr>
          <w:b/>
          <w:bCs/>
          <w:color w:val="0070C0"/>
          <w:lang w:val="en-US"/>
        </w:rPr>
        <w:t>多人来往奔跑为了寻求什么？</w:t>
      </w:r>
      <w:r>
        <w:rPr>
          <w:b/>
          <w:bCs/>
          <w:lang w:val="en-US"/>
        </w:rPr>
        <w:t xml:space="preserve"> </w:t>
      </w:r>
    </w:p>
    <w:p w14:paraId="6868530C">
      <w:pPr>
        <w:rPr>
          <w:b/>
          <w:bCs/>
        </w:rPr>
      </w:pPr>
      <w:r>
        <w:rPr>
          <w:b/>
          <w:bCs/>
          <w:lang w:val="en-US"/>
        </w:rPr>
        <w:t>因为不满足于字句，他们要寻求神话语中的精义。</w:t>
      </w:r>
    </w:p>
    <w:p w14:paraId="217ACF91">
      <w:pPr>
        <w:rPr>
          <w:b/>
          <w:bCs/>
          <w:lang w:val="en-US"/>
        </w:rPr>
      </w:pPr>
      <w:r>
        <w:rPr>
          <w:b/>
          <w:bCs/>
          <w:lang w:val="en-US"/>
        </w:rPr>
        <w:t>神应许饥渴慕义寻求他话语的人，知识必增长，他们必能明白神的话语。</w:t>
      </w:r>
    </w:p>
    <w:p w14:paraId="49E50778">
      <w:pPr>
        <w:rPr>
          <w:b/>
          <w:bCs/>
          <w:lang w:val="en-US"/>
        </w:rPr>
      </w:pPr>
    </w:p>
    <w:p w14:paraId="5DAED368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3</w:t>
      </w:r>
      <w:r>
        <w:rPr>
          <w:rFonts w:hint="eastAsia"/>
          <w:b/>
          <w:bCs/>
          <w:u w:val="single"/>
          <w:lang w:val="en-US" w:eastAsia="zh-CN"/>
        </w:rPr>
        <w:t>.</w:t>
      </w:r>
      <w:r>
        <w:rPr>
          <w:b/>
          <w:bCs/>
          <w:u w:val="single"/>
          <w:lang w:val="en-US"/>
        </w:rPr>
        <w:t>如何与神相遇</w:t>
      </w:r>
    </w:p>
    <w:p w14:paraId="10FF0F6E">
      <w:pPr>
        <w:rPr>
          <w:b/>
          <w:bCs/>
        </w:rPr>
      </w:pPr>
      <w:r>
        <w:rPr>
          <w:b/>
          <w:bCs/>
          <w:lang w:val="en-US"/>
        </w:rPr>
        <w:t> 没有神的带领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lang w:val="en-US"/>
        </w:rPr>
        <w:t>有没有人能与神相遇？</w:t>
      </w:r>
    </w:p>
    <w:p w14:paraId="014BC459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箴 16:9 </w:t>
      </w:r>
      <w:r>
        <w:rPr>
          <w:b/>
          <w:bCs/>
          <w:lang w:val="en-US"/>
        </w:rPr>
        <w:t>人心筹算自己的道路．惟耶和华指引他的脚步。</w:t>
      </w:r>
    </w:p>
    <w:p w14:paraId="462EBC1E">
      <w:pPr>
        <w:rPr>
          <w:b/>
          <w:bCs/>
          <w:lang w:val="en-US"/>
        </w:rPr>
      </w:pPr>
      <w:r>
        <w:rPr>
          <w:b/>
          <w:bCs/>
          <w:lang w:val="en-US"/>
        </w:rPr>
        <w:t>只有神指引我们的脚步，与神的话语相遇，与神相遇其实有神奇妙的带领。</w:t>
      </w:r>
    </w:p>
    <w:p w14:paraId="3E74DA52">
      <w:pPr>
        <w:rPr>
          <w:b/>
          <w:bCs/>
          <w:lang w:val="en-US"/>
        </w:rPr>
      </w:pPr>
    </w:p>
    <w:p w14:paraId="7454B8AA">
      <w:pPr>
        <w:rPr>
          <w:b/>
          <w:bCs/>
        </w:rPr>
      </w:pPr>
      <w:r>
        <w:rPr>
          <w:b/>
          <w:bCs/>
          <w:lang w:val="en-US"/>
        </w:rPr>
        <w:t>我们今天能在一起分享神的话语，不知道神费了多少心，真的要感恩啊！</w:t>
      </w:r>
    </w:p>
    <w:p w14:paraId="7F719503">
      <w:pPr>
        <w:rPr>
          <w:b/>
          <w:bCs/>
        </w:rPr>
      </w:pPr>
      <w:r>
        <w:rPr>
          <w:b/>
          <w:bCs/>
          <w:lang w:val="en-US"/>
        </w:rPr>
        <w:t xml:space="preserve"> </w:t>
      </w:r>
      <w:r>
        <w:rPr>
          <w:b/>
          <w:bCs/>
          <w:lang w:val="en-US"/>
        </w:rPr>
        <w:t>神的带领什么样的人与他相遇？如何带领？</w:t>
      </w:r>
    </w:p>
    <w:p w14:paraId="719E599D">
      <w:pPr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>徒 8:26-8:38</w:t>
      </w:r>
    </w:p>
    <w:p w14:paraId="11B490A1">
      <w:pPr>
        <w:rPr>
          <w:b/>
          <w:bCs/>
          <w:color w:val="FF0000"/>
          <w:lang w:val="en-US"/>
        </w:rPr>
      </w:pPr>
    </w:p>
    <w:p w14:paraId="10AF3A8A">
      <w:pPr>
        <w:ind w:firstLine="1446" w:firstLineChars="600"/>
        <w:rPr>
          <w:b/>
          <w:bCs/>
          <w:lang w:val="en-US"/>
        </w:rPr>
      </w:pPr>
      <w:r>
        <w:rPr>
          <w:b/>
          <w:bCs/>
          <w:sz w:val="24"/>
          <w:szCs w:val="24"/>
        </w:rPr>
        <w:drawing>
          <wp:inline distT="0" distB="0" distL="114300" distR="114300">
            <wp:extent cx="4051935" cy="1805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1935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33B71">
      <w:pPr>
        <w:ind w:firstLine="1265" w:firstLineChars="600"/>
        <w:rPr>
          <w:b/>
          <w:bCs/>
          <w:lang w:val="en-US"/>
        </w:rPr>
      </w:pPr>
    </w:p>
    <w:p w14:paraId="4B739E5E">
      <w:pPr>
        <w:ind w:firstLine="1265" w:firstLineChars="600"/>
        <w:rPr>
          <w:b/>
          <w:bCs/>
        </w:rPr>
      </w:pPr>
    </w:p>
    <w:p w14:paraId="77ED9CA1">
      <w:pPr>
        <w:rPr>
          <w:b/>
          <w:bCs/>
          <w:color w:val="FF0000"/>
          <w:lang w:val="en-US"/>
        </w:rPr>
      </w:pPr>
      <w:r>
        <w:rPr>
          <w:b/>
          <w:bCs/>
          <w:lang w:val="en-US"/>
        </w:rPr>
        <w:t>神带领我们与神相遇的方式：神通过天使差遣明白神话语的人，</w:t>
      </w:r>
      <w:r>
        <w:rPr>
          <w:b/>
          <w:bCs/>
          <w:color w:val="FF0000"/>
          <w:lang w:val="en-US"/>
        </w:rPr>
        <w:t>去与尽心尽意寻求 神话语的人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b/>
          <w:bCs/>
          <w:color w:val="FF0000"/>
          <w:lang w:val="en-US"/>
        </w:rPr>
        <w:t>相遇。</w:t>
      </w:r>
    </w:p>
    <w:p w14:paraId="6C742DDE">
      <w:pPr>
        <w:rPr>
          <w:b/>
          <w:bCs/>
          <w:lang w:val="en-US"/>
        </w:rPr>
      </w:pPr>
    </w:p>
    <w:p w14:paraId="2048A8E6">
      <w:pPr>
        <w:rPr>
          <w:rFonts w:hint="eastAsia"/>
          <w:b/>
          <w:bCs/>
          <w:lang w:val="en-US"/>
        </w:rPr>
      </w:pPr>
      <w:r>
        <w:rPr>
          <w:b/>
          <w:bCs/>
          <w:color w:val="FF0000"/>
          <w:lang w:val="en-US"/>
        </w:rPr>
        <w:t>箴 13：20</w:t>
      </w:r>
      <w:r>
        <w:rPr>
          <w:b/>
          <w:bCs/>
          <w:color w:val="0070C0"/>
          <w:lang w:val="en-US"/>
        </w:rPr>
        <w:t xml:space="preserve"> </w:t>
      </w:r>
      <w:r>
        <w:rPr>
          <w:rFonts w:hint="eastAsia"/>
          <w:b/>
          <w:bCs/>
          <w:color w:val="0070C0"/>
          <w:lang w:val="en-US"/>
        </w:rPr>
        <w:t>与智慧人同行的，必得智慧；和愚昧人作伴的，必受亏损</w:t>
      </w:r>
      <w:r>
        <w:rPr>
          <w:rFonts w:hint="eastAsia"/>
          <w:b/>
          <w:bCs/>
          <w:lang w:val="en-US"/>
        </w:rPr>
        <w:t>。</w:t>
      </w:r>
    </w:p>
    <w:p w14:paraId="745AA617">
      <w:pPr>
        <w:ind w:firstLine="1054" w:firstLineChars="500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与智慧人同行</w:t>
      </w:r>
      <w:r>
        <w:rPr>
          <w:rFonts w:hint="default" w:ascii="Arial" w:hAnsi="Arial" w:cs="Arial"/>
          <w:b/>
          <w:bCs/>
          <w:u w:val="single"/>
          <w:lang w:val="en-US"/>
        </w:rPr>
        <w:t>→</w:t>
      </w:r>
      <w:r>
        <w:rPr>
          <w:b/>
          <w:bCs/>
          <w:u w:val="single"/>
          <w:lang w:val="en-US"/>
        </w:rPr>
        <w:t>天国</w:t>
      </w:r>
    </w:p>
    <w:p w14:paraId="75A9DCDF">
      <w:pPr>
        <w:ind w:firstLine="1054" w:firstLineChars="500"/>
        <w:rPr>
          <w:b/>
          <w:bCs/>
          <w:lang w:val="en-US"/>
        </w:rPr>
      </w:pPr>
    </w:p>
    <w:p w14:paraId="4B727C3A">
      <w:pPr>
        <w:ind w:firstLine="1054" w:firstLineChars="500"/>
        <w:rPr>
          <w:rFonts w:hint="default" w:eastAsia="宋体"/>
          <w:b/>
          <w:bCs/>
          <w:color w:val="0070C0"/>
          <w:u w:val="single"/>
          <w:lang w:val="en-US" w:eastAsia="zh-CN"/>
        </w:rPr>
      </w:pPr>
      <w:r>
        <w:rPr>
          <w:rFonts w:hint="eastAsia"/>
          <w:b/>
          <w:bCs/>
          <w:color w:val="0070C0"/>
          <w:u w:val="single"/>
          <w:lang w:val="en-US" w:eastAsia="zh-CN"/>
        </w:rPr>
        <w:t>神是我们想寻求就能寻到的吗？</w:t>
      </w:r>
    </w:p>
    <w:p w14:paraId="06E674FE">
      <w:pPr>
        <w:rPr>
          <w:rFonts w:hint="eastAsia"/>
          <w:b/>
          <w:bCs/>
          <w:color w:val="0070C0"/>
          <w:lang w:val="en-US"/>
        </w:rPr>
      </w:pPr>
      <w:r>
        <w:rPr>
          <w:b/>
          <w:bCs/>
          <w:color w:val="FF0000"/>
          <w:lang w:val="en-US"/>
        </w:rPr>
        <w:t>赛 55:6</w:t>
      </w: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color w:val="0070C0"/>
          <w:lang w:val="en-US"/>
        </w:rPr>
        <w:t>当趁耶和华可寻找的时候寻找他，相近的时候求告他。</w:t>
      </w:r>
    </w:p>
    <w:p w14:paraId="5E07CF04">
      <w:pPr>
        <w:rPr>
          <w:rFonts w:hint="eastAsia"/>
          <w:b/>
          <w:bCs/>
          <w:color w:val="0070C0"/>
          <w:lang w:val="en-US"/>
        </w:rPr>
      </w:pPr>
    </w:p>
    <w:p w14:paraId="0C222236">
      <w:pPr>
        <w:rPr>
          <w:b/>
          <w:bCs/>
          <w:u w:val="single"/>
          <w:lang w:val="en-US"/>
        </w:rPr>
      </w:pPr>
      <w:r>
        <w:rPr>
          <w:b/>
          <w:bCs/>
          <w:lang w:val="en-US"/>
        </w:rPr>
        <w:t>寻求神是有时机的</w:t>
      </w:r>
      <w:r>
        <w:rPr>
          <w:rFonts w:hint="eastAsia"/>
          <w:b/>
          <w:bCs/>
          <w:lang w:val="en-US" w:eastAsia="zh-CN"/>
        </w:rPr>
        <w:t>，</w:t>
      </w:r>
      <w:r>
        <w:rPr>
          <w:b/>
          <w:bCs/>
          <w:u w:val="single"/>
          <w:lang w:val="en-US"/>
        </w:rPr>
        <w:t>智慧人</w:t>
      </w:r>
      <w:r>
        <w:rPr>
          <w:b/>
          <w:bCs/>
          <w:lang w:val="en-US"/>
        </w:rPr>
        <w:t>是明白神话语的人，是按照神的话语行走信仰道路的人。当我们遇到了</w:t>
      </w:r>
      <w:r>
        <w:rPr>
          <w:b/>
          <w:bCs/>
          <w:u w:val="single"/>
          <w:lang w:val="en-US"/>
        </w:rPr>
        <w:t>明白神话语的智慧人时</w:t>
      </w:r>
      <w:r>
        <w:rPr>
          <w:b/>
          <w:bCs/>
          <w:lang w:val="en-US"/>
        </w:rPr>
        <w:t>，我们就是遇到了与神同在的人，就是遇见了神。这时，我们要抓住时机，存一颗饥渴慕义的心、谦卑的心领受神的话语，这样我们也能成为明白神话语的人，按照神的话语行走正确的信仰道路</w:t>
      </w:r>
      <w:r>
        <w:rPr>
          <w:rFonts w:hint="default" w:ascii="Arial" w:hAnsi="Arial" w:cs="Arial"/>
          <w:b/>
          <w:bCs/>
          <w:u w:val="single"/>
          <w:lang w:val="en-US"/>
        </w:rPr>
        <w:t>→</w:t>
      </w:r>
      <w:r>
        <w:rPr>
          <w:b/>
          <w:bCs/>
          <w:u w:val="single"/>
          <w:lang w:val="en-US"/>
        </w:rPr>
        <w:t>与智慧人同行。</w:t>
      </w:r>
    </w:p>
    <w:p w14:paraId="10232895">
      <w:pPr>
        <w:rPr>
          <w:b/>
          <w:bCs/>
          <w:u w:val="single"/>
          <w:lang w:val="en-US"/>
        </w:rPr>
      </w:pPr>
    </w:p>
    <w:p w14:paraId="19FB9950">
      <w:pPr>
        <w:rPr>
          <w:b/>
          <w:bCs/>
          <w:lang w:val="en-US"/>
        </w:rPr>
      </w:pPr>
    </w:p>
    <w:p w14:paraId="2C86D00C">
      <w:pPr>
        <w:rPr>
          <w:b/>
          <w:bCs/>
          <w:lang w:val="en-US"/>
        </w:rPr>
      </w:pPr>
    </w:p>
    <w:p w14:paraId="0E4B0701">
      <w:pPr>
        <w:rPr>
          <w:b/>
          <w:bCs/>
          <w:lang w:val="en-US"/>
        </w:rPr>
      </w:pPr>
    </w:p>
    <w:p w14:paraId="738EB585">
      <w:pPr>
        <w:rPr>
          <w:b/>
          <w:bCs/>
        </w:rPr>
      </w:pPr>
      <w:r>
        <w:rPr>
          <w:b/>
          <w:bCs/>
          <w:lang w:val="en-US"/>
        </w:rPr>
        <w:t>4、怎样的人不能与神相遇</w:t>
      </w:r>
    </w:p>
    <w:p w14:paraId="4100D1F0">
      <w:pPr>
        <w:rPr>
          <w:b/>
          <w:bCs/>
        </w:rPr>
      </w:pPr>
      <w:r>
        <w:rPr>
          <w:b/>
          <w:bCs/>
          <w:lang w:val="en-US"/>
        </w:rPr>
        <w:t xml:space="preserve"> </w:t>
      </w:r>
      <w:r>
        <w:rPr>
          <w:b/>
          <w:bCs/>
          <w:color w:val="FF0000"/>
          <w:lang w:val="en-US"/>
        </w:rPr>
        <w:t xml:space="preserve">箴 1:28-29 </w:t>
      </w:r>
      <w:r>
        <w:rPr>
          <w:b/>
          <w:bCs/>
          <w:lang w:val="en-US"/>
        </w:rPr>
        <w:t>恨恶知识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寻找不到神。即使流泪的、恳切地寻求，也寻不到。</w:t>
      </w:r>
    </w:p>
    <w:p w14:paraId="13C4EED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 </w:t>
      </w:r>
      <w:r>
        <w:rPr>
          <w:b/>
          <w:bCs/>
          <w:color w:val="FF0000"/>
          <w:lang w:val="en-US"/>
        </w:rPr>
        <w:t>何 4:6</w:t>
      </w:r>
      <w:r>
        <w:rPr>
          <w:b/>
          <w:bCs/>
          <w:lang w:val="en-US"/>
        </w:rPr>
        <w:t xml:space="preserve"> 因无知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被抛弃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地狱</w:t>
      </w:r>
    </w:p>
    <w:p w14:paraId="6AC156D8">
      <w:pPr>
        <w:rPr>
          <w:b/>
          <w:bCs/>
          <w:lang w:val="en-US"/>
        </w:rPr>
      </w:pPr>
    </w:p>
    <w:p w14:paraId="11DE228E">
      <w:pPr>
        <w:rPr>
          <w:b/>
          <w:bCs/>
        </w:rPr>
      </w:pPr>
      <w:r>
        <w:rPr>
          <w:b/>
          <w:bCs/>
          <w:lang w:val="en-US"/>
        </w:rPr>
        <w:t>结论</w:t>
      </w:r>
    </w:p>
    <w:p w14:paraId="37E9A70C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  <w:lang w:val="en-US"/>
        </w:rPr>
        <w:t>相信 神的存在不等于与神相遇，我们从相信 神到与神相遇，要走的过程如下：</w:t>
      </w:r>
    </w:p>
    <w:p w14:paraId="28BC19C3">
      <w:pPr>
        <w:rPr>
          <w:b/>
          <w:bCs/>
        </w:rPr>
      </w:pPr>
      <w:r>
        <w:rPr>
          <w:b/>
          <w:bCs/>
          <w:lang w:val="en-US"/>
        </w:rPr>
        <w:t>相信 神的存在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尽心尽意寻求 神（神的话语）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与 神相遇。</w:t>
      </w:r>
    </w:p>
    <w:p w14:paraId="1CA4F6C6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  <w:lang w:val="en-US"/>
        </w:rPr>
        <w:t>神带领我们与神相遇的方式：神通过天使差遣明白神话语的人，去与尽心尽意寻求 神话语的人相遇。当我们遇见了明白 神话语的人时，抓住时机，存一颗饥渴慕义的心、谦卑的心领受 神的话语才能得到与神相遇的祝福，即与智慧人同行去天国。</w:t>
      </w: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iMDk0ZWJmZWRiNGY2NDhjN2RlZWE3MWFlOTI0YmEifQ=="/>
  </w:docVars>
  <w:rsids>
    <w:rsidRoot w:val="00000000"/>
    <w:rsid w:val="12B54561"/>
    <w:rsid w:val="1E1271D9"/>
    <w:rsid w:val="30206575"/>
    <w:rsid w:val="37FC5864"/>
    <w:rsid w:val="3F7A2278"/>
    <w:rsid w:val="5BC30933"/>
    <w:rsid w:val="5BD7618C"/>
    <w:rsid w:val="5FBF6B18"/>
    <w:rsid w:val="62B91DCF"/>
    <w:rsid w:val="70467425"/>
    <w:rsid w:val="747B2B41"/>
    <w:rsid w:val="789450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1533</Words>
  <Characters>1577</Characters>
  <Paragraphs>71</Paragraphs>
  <TotalTime>33</TotalTime>
  <ScaleCrop>false</ScaleCrop>
  <LinksUpToDate>false</LinksUpToDate>
  <CharactersWithSpaces>1639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2022-04-13T11:07:00Z</dcterms:created>
  <dc:creator>TAS-AN00</dc:creator>
  <cp:lastModifiedBy></cp:lastModifiedBy>
  <cp:lastPrinted>2024-10-11T12:11:36Z</cp:lastPrinted>
  <dcterms:modified xsi:type="dcterms:W3CDTF">2024-10-11T14:13:55Z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f0a0d949783e48ad884da078d37e37a2</vt:lpwstr>
  </property>
  <property fmtid="{D5CDD505-2E9C-101B-9397-08002B2CF9AE}" pid="3" name="KSOProductBuildVer">
    <vt:lpwstr>2052-12.1.0.18276</vt:lpwstr>
  </property>
</Properties>
</file>