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/>
      </w:pPr>
      <w:bookmarkStart w:id="0" w:name="_GoBack"/>
      <w:bookmarkEnd w:id="0"/>
      <w:r>
        <w:rPr>
          <w:lang w:val="en-US"/>
        </w:rPr>
        <w:t>9.活人与死人</w:t>
      </w:r>
    </w:p>
    <w:p>
      <w:pPr>
        <w:pStyle w:val="style0"/>
        <w:rPr/>
      </w:pPr>
      <w:r>
        <w:rPr>
          <w:lang w:val="en-US"/>
        </w:rPr>
        <w:t>9、活人与死人</w:t>
      </w:r>
    </w:p>
    <w:p>
      <w:pPr>
        <w:pStyle w:val="style0"/>
        <w:rPr/>
      </w:pPr>
      <w:r>
        <w:rPr>
          <w:lang w:val="en-US"/>
        </w:rPr>
        <w:t>教育目标</w:t>
      </w:r>
    </w:p>
    <w:p>
      <w:pPr>
        <w:pStyle w:val="style0"/>
        <w:rPr/>
      </w:pPr>
      <w:r>
        <w:rPr>
          <w:lang w:val="en-US"/>
        </w:rPr>
        <w:t>1) 使听者领悟：在神和人眼中，活人和死人的概念是不同的。在神眼中，没有神话语的人</w:t>
      </w:r>
    </w:p>
    <w:p>
      <w:pPr>
        <w:pStyle w:val="style0"/>
        <w:rPr/>
      </w:pPr>
      <w:r>
        <w:rPr>
          <w:lang w:val="en-US"/>
        </w:rPr>
        <w:t>就是死人。</w:t>
      </w:r>
    </w:p>
    <w:p>
      <w:pPr>
        <w:pStyle w:val="style0"/>
        <w:rPr/>
      </w:pPr>
      <w:r>
        <w:rPr>
          <w:lang w:val="en-US"/>
        </w:rPr>
        <w:t>2) 使听者领悟：讲解人的吩咐（说谎言的）和听从人的吩咐（听谎言的）的人都是死人。</w:t>
      </w:r>
    </w:p>
    <w:p>
      <w:pPr>
        <w:pStyle w:val="style0"/>
        <w:rPr/>
      </w:pPr>
      <w:r>
        <w:rPr>
          <w:lang w:val="en-US"/>
        </w:rPr>
        <w:t>3) 使听者领悟：自己以前领受的是人的吩咐，是死人。现在要从按字面意思讲解人的吩咐</w:t>
      </w:r>
    </w:p>
    <w:p>
      <w:pPr>
        <w:pStyle w:val="style0"/>
        <w:rPr/>
      </w:pPr>
      <w:r>
        <w:rPr>
          <w:lang w:val="en-US"/>
        </w:rPr>
        <w:t>的地方出来，跟从明明讲解的 神的话语，来到有神的话语的地方，才能出死入生。</w:t>
      </w:r>
    </w:p>
    <w:p>
      <w:pPr>
        <w:pStyle w:val="style0"/>
        <w:rPr/>
      </w:pPr>
      <w:r>
        <w:rPr>
          <w:lang w:val="en-US"/>
        </w:rPr>
        <w:t>4) 使听者领悟：神眼中的活人要时常领受 神的话语，也要传讲 神的话语。</w:t>
      </w:r>
    </w:p>
    <w:p>
      <w:pPr>
        <w:pStyle w:val="style0"/>
        <w:rPr/>
      </w:pPr>
      <w:r>
        <w:rPr>
          <w:lang w:val="en-US"/>
        </w:rPr>
        <w:t>序论</w:t>
      </w:r>
    </w:p>
    <w:p>
      <w:pPr>
        <w:pStyle w:val="style0"/>
        <w:rPr/>
      </w:pPr>
      <w:r>
        <w:rPr>
          <w:lang w:val="en-US"/>
        </w:rPr>
        <w:t>在这个时间中我们将要弄明白：在神和人眼中，活人和死人是什么样的人？圣经中的死人分</w:t>
      </w:r>
    </w:p>
    <w:p>
      <w:pPr>
        <w:pStyle w:val="style0"/>
        <w:rPr/>
      </w:pPr>
      <w:r>
        <w:rPr>
          <w:lang w:val="en-US"/>
        </w:rPr>
        <w:t>为哪两类？出死入生的方法是什么？神眼中的活人都作些什么事情？</w:t>
      </w:r>
    </w:p>
    <w:p>
      <w:pPr>
        <w:pStyle w:val="style0"/>
        <w:rPr/>
      </w:pPr>
      <w:r>
        <w:rPr>
          <w:lang w:val="en-US"/>
        </w:rPr>
        <w:t>本文</w:t>
      </w:r>
    </w:p>
    <w:p>
      <w:pPr>
        <w:pStyle w:val="style0"/>
        <w:rPr/>
      </w:pPr>
      <w:r>
        <w:rPr>
          <w:lang w:val="en-US"/>
        </w:rPr>
        <w:t>林后 4:16 撒上 16:7</w:t>
      </w:r>
    </w:p>
    <w:p>
      <w:pPr>
        <w:pStyle w:val="style0"/>
        <w:rPr/>
      </w:pPr>
      <w:r>
        <w:rPr>
          <w:lang w:val="en-US"/>
        </w:rPr>
        <w:t xml:space="preserve"> </w:t>
      </w:r>
    </w:p>
    <w:p>
      <w:pPr>
        <w:pStyle w:val="style0"/>
        <w:rPr/>
      </w:pPr>
      <w:r>
        <w:rPr>
          <w:lang w:val="en-US"/>
        </w:rPr>
        <w:t xml:space="preserve"> </w:t>
      </w:r>
    </w:p>
    <w:p>
      <w:pPr>
        <w:pStyle w:val="style0"/>
        <w:rPr/>
      </w:pPr>
      <w:r>
        <w:rPr>
          <w:lang w:val="en-US"/>
        </w:rPr>
        <w:t>外体←←呼吸、心跳、知觉</w:t>
      </w:r>
    </w:p>
    <w:p>
      <w:pPr>
        <w:pStyle w:val="style0"/>
        <w:rPr/>
      </w:pPr>
      <w:r>
        <w:rPr>
          <w:lang w:val="en-US"/>
        </w:rPr>
        <w:t xml:space="preserve"> </w:t>
      </w:r>
    </w:p>
    <w:p>
      <w:pPr>
        <w:pStyle w:val="style0"/>
        <w:rPr/>
      </w:pPr>
      <w:r>
        <w:rPr>
          <w:lang w:val="en-US"/>
        </w:rPr>
        <w:t>内体（灵魂）←←？（神的道）</w:t>
      </w:r>
    </w:p>
    <w:p>
      <w:pPr>
        <w:pStyle w:val="style0"/>
        <w:rPr/>
      </w:pPr>
      <w:r>
        <w:rPr>
          <w:lang w:val="en-US"/>
        </w:rPr>
        <w:t> 在人看来没有呼吸、心跳、知觉的人是死人，这些都是外体的特征。人是有内心（灵魂）</w:t>
      </w:r>
    </w:p>
    <w:p>
      <w:pPr>
        <w:pStyle w:val="style0"/>
        <w:rPr/>
      </w:pPr>
      <w:r>
        <w:rPr>
          <w:lang w:val="en-US"/>
        </w:rPr>
        <w:t>的，而且神看的也是人的内心（灵魂）。那是不是只要内心相信神的人就都是活人呢？</w:t>
      </w:r>
    </w:p>
    <w:p>
      <w:pPr>
        <w:pStyle w:val="style0"/>
        <w:rPr/>
      </w:pPr>
      <w:r>
        <w:rPr>
          <w:lang w:val="en-US"/>
        </w:rPr>
        <w:t>一 神眼中的死人</w:t>
      </w:r>
    </w:p>
    <w:p>
      <w:pPr>
        <w:pStyle w:val="style0"/>
        <w:rPr/>
      </w:pPr>
      <w:r>
        <w:rPr>
          <w:lang w:val="en-US"/>
        </w:rPr>
        <w:t>埋葬</w:t>
      </w:r>
    </w:p>
    <w:p>
      <w:pPr>
        <w:pStyle w:val="style0"/>
        <w:rPr/>
      </w:pPr>
      <w:r>
        <w:rPr>
          <w:lang w:val="en-US"/>
        </w:rPr>
        <w:t>太 8:21~22 死人（亲友）────→死人（父亲） | 活人（跟随耶稣的门徒）</w:t>
      </w:r>
    </w:p>
    <w:p>
      <w:pPr>
        <w:pStyle w:val="style0"/>
        <w:rPr/>
      </w:pPr>
      <w:r>
        <w:rPr>
          <w:lang w:val="en-US"/>
        </w:rPr>
        <w:t>共同点：信神、热心、读经、祷告、奉献 |信神、热心、读经、祷告、奉献</w:t>
      </w:r>
    </w:p>
    <w:p>
      <w:pPr>
        <w:pStyle w:val="style0"/>
        <w:rPr/>
      </w:pPr>
      <w:r>
        <w:rPr>
          <w:lang w:val="en-US"/>
        </w:rPr>
        <w:t>不同点：没有 神的话语 | 有 神的话语</w:t>
      </w:r>
    </w:p>
    <w:p>
      <w:pPr>
        <w:pStyle w:val="style0"/>
        <w:rPr/>
      </w:pPr>
      <w:r>
        <w:rPr>
          <w:lang w:val="en-US"/>
        </w:rPr>
        <w:t>约 6：63 神的话语 = 生命</w:t>
      </w:r>
    </w:p>
    <w:p>
      <w:pPr>
        <w:pStyle w:val="style0"/>
        <w:rPr/>
      </w:pPr>
      <w:r>
        <w:rPr>
          <w:lang w:val="en-US"/>
        </w:rPr>
        <w:t> 门徒的亲友是犹太人，犹太人都信 神，对神有热心，也常读经祷告奉献，而且门徒的</w:t>
      </w:r>
    </w:p>
    <w:p>
      <w:pPr>
        <w:pStyle w:val="style0"/>
        <w:rPr/>
      </w:pPr>
      <w:r>
        <w:rPr>
          <w:lang w:val="en-US"/>
        </w:rPr>
        <w:t>亲友有呼吸心跳，但是耶稣却说他们是死人。这是因为主的话语是生命，门徒的亲友没</w:t>
      </w:r>
    </w:p>
    <w:p>
      <w:pPr>
        <w:pStyle w:val="style0"/>
        <w:rPr/>
      </w:pPr>
      <w:r>
        <w:rPr>
          <w:lang w:val="en-US"/>
        </w:rPr>
        <w:t>有领受耶稣基督传讲的话语。可见，不是信 神，对神有热心，也常读经祷告奉献的信</w:t>
      </w:r>
    </w:p>
    <w:p>
      <w:pPr>
        <w:pStyle w:val="style0"/>
        <w:rPr/>
      </w:pPr>
      <w:r>
        <w:rPr>
          <w:lang w:val="en-US"/>
        </w:rPr>
        <w:t>仰人都是活人，只有用心领受主的话语的人才是活人。</w:t>
      </w:r>
    </w:p>
    <w:p>
      <w:pPr>
        <w:pStyle w:val="style0"/>
        <w:rPr/>
      </w:pPr>
      <w:r>
        <w:rPr>
          <w:lang w:val="en-US"/>
        </w:rPr>
        <w:t>二 死人的分类 1）说谎言的人</w:t>
      </w:r>
    </w:p>
    <w:p>
      <w:pPr>
        <w:pStyle w:val="style0"/>
        <w:rPr/>
      </w:pPr>
      <w:r>
        <w:rPr>
          <w:lang w:val="en-US"/>
        </w:rPr>
        <w:t>约 8:44</w:t>
      </w:r>
    </w:p>
    <w:p>
      <w:pPr>
        <w:pStyle w:val="style0"/>
        <w:rPr/>
      </w:pPr>
      <w:r>
        <w:rPr>
          <w:lang w:val="en-US"/>
        </w:rPr>
        <w:t> 说谎言的人之所以说谎，是因为心中没有真理（神的话语）。没有真理（神的话语）就</w:t>
      </w:r>
    </w:p>
    <w:p>
      <w:pPr>
        <w:pStyle w:val="style0"/>
        <w:rPr/>
      </w:pPr>
      <w:r>
        <w:rPr>
          <w:lang w:val="en-US"/>
        </w:rPr>
        <w:t>是没有生命，所以说谎言的人是死人。圣经中说谎言的人到底说了怎样的谎言呢？</w:t>
      </w:r>
    </w:p>
    <w:p>
      <w:pPr>
        <w:pStyle w:val="style0"/>
        <w:rPr/>
      </w:pPr>
      <w:r>
        <w:rPr>
          <w:lang w:val="en-US"/>
        </w:rPr>
        <w:t>可 7:6~8 人的吩咐 VS 神的真理</w:t>
      </w:r>
    </w:p>
    <w:p>
      <w:pPr>
        <w:pStyle w:val="style0"/>
        <w:rPr/>
      </w:pPr>
      <w:r>
        <w:rPr>
          <w:lang w:val="en-US"/>
        </w:rPr>
        <w:t> 圣经中的谎言是指把人的吩咐当做神的真理的错误的教导。</w:t>
      </w:r>
    </w:p>
    <w:p>
      <w:pPr>
        <w:pStyle w:val="style0"/>
        <w:rPr/>
      </w:pPr>
      <w:r>
        <w:rPr>
          <w:lang w:val="en-US"/>
        </w:rPr>
        <w:t>2）听谎言的人</w:t>
      </w:r>
    </w:p>
    <w:p>
      <w:pPr>
        <w:pStyle w:val="style0"/>
        <w:rPr/>
      </w:pPr>
      <w:r>
        <w:rPr>
          <w:lang w:val="en-US"/>
        </w:rPr>
        <w:t> 听从谎言的人是把人的吩咐当做神的真理来领受的人。他再听到真理时，会把人的吩咐</w:t>
      </w:r>
    </w:p>
    <w:p>
      <w:pPr>
        <w:pStyle w:val="style0"/>
        <w:rPr/>
      </w:pPr>
      <w:r>
        <w:rPr>
          <w:lang w:val="en-US"/>
        </w:rPr>
        <w:t>当做判断的真理而拒绝真理。他们拒绝真理就是拒绝生命，所以也是死人。</w:t>
      </w:r>
    </w:p>
    <w:p>
      <w:pPr>
        <w:pStyle w:val="style0"/>
        <w:rPr/>
      </w:pPr>
      <w:r>
        <w:rPr>
          <w:lang w:val="en-US"/>
        </w:rPr>
        <w:t>弗 4:18 人的吩咐（死亡） VS 神的真理（生命）</w:t>
      </w:r>
    </w:p>
    <w:p>
      <w:pPr>
        <w:pStyle w:val="style0"/>
        <w:rPr/>
      </w:pPr>
      <w:r>
        <w:rPr>
          <w:lang w:val="en-US"/>
        </w:rPr>
        <w:t> 就像圣经中所说，听从谎言的人，自己与神赐的生命隔绝了。不是神不赐给他们生命，</w:t>
      </w:r>
    </w:p>
    <w:p>
      <w:pPr>
        <w:pStyle w:val="style0"/>
        <w:rPr/>
      </w:pPr>
      <w:r>
        <w:rPr>
          <w:lang w:val="en-US"/>
        </w:rPr>
        <w:t>是他们错把人的吩咐当做判断的标准拒绝了真理，拒绝了生命，他们是心地昏昧的人。</w:t>
      </w:r>
    </w:p>
    <w:p>
      <w:pPr>
        <w:pStyle w:val="style0"/>
        <w:rPr/>
      </w:pPr>
      <w:r>
        <w:rPr>
          <w:lang w:val="en-US"/>
        </w:rPr>
        <w:t>三 怎样成为活人</w:t>
      </w:r>
    </w:p>
    <w:p>
      <w:pPr>
        <w:pStyle w:val="style0"/>
        <w:rPr/>
      </w:pPr>
      <w:r>
        <w:rPr>
          <w:lang w:val="en-US"/>
        </w:rPr>
        <w:t> 在耶稣基督 2000 年前来传道的时候，所到各处的人都是死人呢还是活人呢？</w:t>
      </w:r>
    </w:p>
    <w:p>
      <w:pPr>
        <w:pStyle w:val="style0"/>
        <w:rPr/>
      </w:pPr>
      <w:r>
        <w:rPr>
          <w:lang w:val="en-US"/>
        </w:rPr>
        <w:t xml:space="preserve"> </w:t>
      </w:r>
    </w:p>
    <w:p>
      <w:pPr>
        <w:pStyle w:val="style0"/>
        <w:rPr/>
      </w:pPr>
      <w:r>
        <w:rPr>
          <w:lang w:val="en-US"/>
        </w:rPr>
        <w:t xml:space="preserve"> </w:t>
      </w:r>
    </w:p>
    <w:p>
      <w:pPr>
        <w:pStyle w:val="style0"/>
        <w:rPr/>
      </w:pPr>
      <w:r>
        <w:rPr>
          <w:lang w:val="en-US"/>
        </w:rPr>
        <w:t>耶稣 真理</w:t>
      </w:r>
    </w:p>
    <w:p>
      <w:pPr>
        <w:pStyle w:val="style0"/>
        <w:rPr/>
      </w:pPr>
      <w:r>
        <w:rPr>
          <w:lang w:val="en-US"/>
        </w:rPr>
        <w:t xml:space="preserve"> </w:t>
      </w:r>
    </w:p>
    <w:p>
      <w:pPr>
        <w:pStyle w:val="style0"/>
        <w:rPr/>
      </w:pPr>
      <w:r>
        <w:rPr>
          <w:lang w:val="en-US"/>
        </w:rPr>
        <w:t>谎言</w:t>
      </w:r>
    </w:p>
    <w:p>
      <w:pPr>
        <w:pStyle w:val="style0"/>
        <w:rPr/>
      </w:pPr>
      <w:r>
        <w:rPr>
          <w:lang w:val="en-US"/>
        </w:rPr>
        <w:t xml:space="preserve"> </w:t>
      </w:r>
    </w:p>
    <w:p>
      <w:pPr>
        <w:pStyle w:val="style0"/>
        <w:rPr/>
      </w:pPr>
      <w:r>
        <w:rPr>
          <w:lang w:val="en-US"/>
        </w:rPr>
        <w:t>文法</w:t>
      </w:r>
    </w:p>
    <w:p>
      <w:pPr>
        <w:pStyle w:val="style0"/>
        <w:rPr/>
      </w:pPr>
      <w:r>
        <w:rPr>
          <w:lang w:val="en-US"/>
        </w:rPr>
        <w:t>出死入生</w:t>
      </w:r>
    </w:p>
    <w:p>
      <w:pPr>
        <w:pStyle w:val="style0"/>
        <w:rPr/>
      </w:pPr>
      <w:r>
        <w:rPr>
          <w:lang w:val="en-US"/>
        </w:rPr>
        <w:t>犹太的会堂（坟墓） 耶稣所在的教会</w:t>
      </w:r>
    </w:p>
    <w:p>
      <w:pPr>
        <w:pStyle w:val="style0"/>
        <w:rPr/>
      </w:pPr>
      <w:r>
        <w:rPr>
          <w:lang w:val="en-US"/>
        </w:rPr>
        <w:t xml:space="preserve"> </w:t>
      </w:r>
    </w:p>
    <w:p>
      <w:pPr>
        <w:pStyle w:val="style0"/>
        <w:rPr/>
      </w:pPr>
      <w:r>
        <w:rPr>
          <w:lang w:val="en-US"/>
        </w:rPr>
        <w:t>太 4:14~16 可 7:6~8</w:t>
      </w:r>
    </w:p>
    <w:p>
      <w:pPr>
        <w:pStyle w:val="style0"/>
        <w:rPr/>
      </w:pPr>
      <w:r>
        <w:rPr>
          <w:lang w:val="en-US"/>
        </w:rPr>
        <w:t> 那些犹太人都是坐在死荫之地的死人，都是灵上的死人。当时坐在高位上带领犹太人信</w:t>
      </w:r>
    </w:p>
    <w:p>
      <w:pPr>
        <w:pStyle w:val="style0"/>
        <w:rPr/>
      </w:pPr>
      <w:r>
        <w:rPr>
          <w:lang w:val="en-US"/>
        </w:rPr>
        <w:t>仰的文士和法利赛人传讲的是谎言，他们是灵死的人。跟从文法的犹太人，因为领受文</w:t>
      </w:r>
    </w:p>
    <w:p>
      <w:pPr>
        <w:pStyle w:val="style0"/>
        <w:rPr/>
      </w:pPr>
      <w:r>
        <w:rPr>
          <w:lang w:val="en-US"/>
        </w:rPr>
        <w:t>士和法利赛人的谎言而死亡。这些说谎的死人和听谎言的死人聚集的地方是犹太人的会</w:t>
      </w:r>
    </w:p>
    <w:p>
      <w:pPr>
        <w:pStyle w:val="style0"/>
        <w:rPr/>
      </w:pPr>
      <w:r>
        <w:rPr>
          <w:lang w:val="en-US"/>
        </w:rPr>
        <w:t>堂。犹太会堂就是死荫之地（坟墓）。那他们怎么才能从坟墓里出来得到生命呢？</w:t>
      </w:r>
    </w:p>
    <w:p>
      <w:pPr>
        <w:pStyle w:val="style0"/>
        <w:rPr/>
      </w:pPr>
      <w:r>
        <w:rPr>
          <w:lang w:val="en-US"/>
        </w:rPr>
        <w:t>约 5:24~29 听到主的声音 ─→出死入生</w:t>
      </w:r>
    </w:p>
    <w:p>
      <w:pPr>
        <w:pStyle w:val="style0"/>
        <w:rPr/>
      </w:pPr>
      <w:r>
        <w:rPr>
          <w:lang w:val="en-US"/>
        </w:rPr>
        <w:t> 在会堂这座坟墓里的死人，听到主的声音（主的话语）出来跟随耶稣基督就是出死入生。</w:t>
      </w:r>
    </w:p>
    <w:p>
      <w:pPr>
        <w:pStyle w:val="style0"/>
        <w:rPr/>
      </w:pPr>
      <w:r>
        <w:rPr>
          <w:lang w:val="en-US"/>
        </w:rPr>
        <w:t>这里听到主的声音（主的话语），是用心领受主的话语的意思。用心领受主的话语，通</w:t>
      </w:r>
    </w:p>
    <w:p>
      <w:pPr>
        <w:pStyle w:val="style0"/>
        <w:rPr/>
      </w:pPr>
      <w:r>
        <w:rPr>
          <w:lang w:val="en-US"/>
        </w:rPr>
        <w:t>达圣经精义才能获得生命。林后 3:6 字句─→死，精意─→活</w:t>
      </w:r>
    </w:p>
    <w:p>
      <w:pPr>
        <w:pStyle w:val="style0"/>
        <w:rPr/>
      </w:pPr>
      <w:r>
        <w:rPr>
          <w:lang w:val="en-US"/>
        </w:rPr>
        <w:t>路 24：27 讲解明白</w:t>
      </w:r>
    </w:p>
    <w:p>
      <w:pPr>
        <w:pStyle w:val="style0"/>
        <w:rPr/>
      </w:pPr>
      <w:r>
        <w:rPr>
          <w:lang w:val="en-US"/>
        </w:rPr>
        <w:t> 虽然，从表面看起来文法和耶稣都在讲圣经，但是文法根据字面意思讲授人的吩咐，而</w:t>
      </w:r>
    </w:p>
    <w:p>
      <w:pPr>
        <w:pStyle w:val="style0"/>
        <w:rPr/>
      </w:pPr>
      <w:r>
        <w:rPr>
          <w:lang w:val="en-US"/>
        </w:rPr>
        <w:t>耶稣是明明讲解神话语的精义。根据字面意思讲解的人的吩咐能杀死人的灵魂，明明讲</w:t>
      </w:r>
    </w:p>
    <w:p>
      <w:pPr>
        <w:pStyle w:val="style0"/>
        <w:rPr/>
      </w:pPr>
      <w:r>
        <w:rPr>
          <w:lang w:val="en-US"/>
        </w:rPr>
        <w:t>解的 神话语的精义能给人生命。所以，用心领受主的话语才能出死入生。</w:t>
      </w:r>
    </w:p>
    <w:p>
      <w:pPr>
        <w:pStyle w:val="style0"/>
        <w:rPr/>
      </w:pPr>
      <w:r>
        <w:rPr>
          <w:lang w:val="en-US"/>
        </w:rPr>
        <w:t> 能明明讲解神话语精义的地方，才是有神话语的地方，才是神同在的地方。根据字面意</w:t>
      </w:r>
    </w:p>
    <w:p>
      <w:pPr>
        <w:pStyle w:val="style0"/>
        <w:rPr/>
      </w:pPr>
      <w:r>
        <w:rPr>
          <w:lang w:val="en-US"/>
        </w:rPr>
        <w:t>思讲授人的吩咐的地方，就是撒旦在地方。每个时代的信仰人，都要跟随明明讲解的精</w:t>
      </w:r>
    </w:p>
    <w:p>
      <w:pPr>
        <w:pStyle w:val="style0"/>
        <w:rPr/>
      </w:pPr>
      <w:r>
        <w:rPr>
          <w:lang w:val="en-US"/>
        </w:rPr>
        <w:t>义的话语，到神在的地方献上敬拜。</w:t>
      </w:r>
    </w:p>
    <w:p>
      <w:pPr>
        <w:pStyle w:val="style0"/>
        <w:rPr/>
      </w:pPr>
      <w:r>
        <w:rPr>
          <w:lang w:val="en-US"/>
        </w:rPr>
        <w:t> 大家以前处在什么地方的什么人，以后要到哪里去，怎么去？</w:t>
      </w:r>
    </w:p>
    <w:p>
      <w:pPr>
        <w:pStyle w:val="style0"/>
        <w:rPr/>
      </w:pPr>
      <w:r>
        <w:rPr>
          <w:lang w:val="en-US"/>
        </w:rPr>
        <w:t>启 18：4 我的民哪、你们要从那城出来、免得与他一同有罪、受他所受的灾殃．</w:t>
      </w:r>
    </w:p>
    <w:p>
      <w:pPr>
        <w:pStyle w:val="style0"/>
        <w:rPr/>
      </w:pPr>
      <w:r>
        <w:rPr>
          <w:lang w:val="en-US"/>
        </w:rPr>
        <w:t> 可见，如今信仰世界的人，也应该听从明明讲解精义的话语从没有 神话语的地方，到</w:t>
      </w:r>
    </w:p>
    <w:p>
      <w:pPr>
        <w:pStyle w:val="style0"/>
        <w:rPr/>
      </w:pPr>
      <w:r>
        <w:rPr>
          <w:lang w:val="en-US"/>
        </w:rPr>
        <w:t>有神话语的地方敬拜神。</w:t>
      </w:r>
    </w:p>
    <w:p>
      <w:pPr>
        <w:pStyle w:val="style0"/>
        <w:rPr/>
      </w:pPr>
      <w:r>
        <w:rPr>
          <w:lang w:val="en-US"/>
        </w:rPr>
        <w:t>四 活人做何事</w:t>
      </w:r>
    </w:p>
    <w:p>
      <w:pPr>
        <w:pStyle w:val="style0"/>
        <w:rPr/>
      </w:pPr>
      <w:r>
        <w:rPr>
          <w:lang w:val="en-US"/>
        </w:rPr>
        <w:t>1） 耶 15:16 吃饭</w:t>
      </w:r>
    </w:p>
    <w:p>
      <w:pPr>
        <w:pStyle w:val="style0"/>
        <w:rPr/>
      </w:pPr>
      <w:r>
        <w:rPr>
          <w:lang w:val="en-US"/>
        </w:rPr>
        <w:t> 吃神的永生的粮，即领受 神的话语，才能成为神家的人——活人。活人为了维持生命</w:t>
      </w:r>
    </w:p>
    <w:p>
      <w:pPr>
        <w:pStyle w:val="style0"/>
        <w:rPr/>
      </w:pPr>
      <w:r>
        <w:rPr>
          <w:lang w:val="en-US"/>
        </w:rPr>
        <w:t>要每天吃饭，我们也要时常学习神的话语，领悟神的话语。</w:t>
      </w:r>
    </w:p>
    <w:p>
      <w:pPr>
        <w:pStyle w:val="style0"/>
        <w:rPr/>
      </w:pPr>
      <w:r>
        <w:rPr>
          <w:lang w:val="en-US"/>
        </w:rPr>
        <w:t>2）约 6:27 为永生之粮努力</w:t>
      </w:r>
    </w:p>
    <w:p>
      <w:pPr>
        <w:pStyle w:val="style0"/>
        <w:rPr/>
      </w:pPr>
      <w:r>
        <w:rPr>
          <w:lang w:val="en-US"/>
        </w:rPr>
        <w:t> 为了领受 神的话语而来往奔跑，而不是为了世界上的益处劳碌。</w:t>
      </w:r>
    </w:p>
    <w:p>
      <w:pPr>
        <w:pStyle w:val="style0"/>
        <w:rPr/>
      </w:pPr>
      <w:r>
        <w:rPr>
          <w:lang w:val="en-US"/>
        </w:rPr>
        <w:t>提后 4:2 务要传道</w:t>
      </w:r>
    </w:p>
    <w:p>
      <w:pPr>
        <w:pStyle w:val="style0"/>
        <w:rPr/>
      </w:pPr>
      <w:r>
        <w:rPr>
          <w:lang w:val="en-US"/>
        </w:rPr>
        <w:t> 领受神的话语，领受从神而来的生命之后，以一颗感恩的心把从神而来的生命传出去。</w:t>
      </w:r>
    </w:p>
    <w:p>
      <w:pPr>
        <w:pStyle w:val="style0"/>
        <w:rPr/>
      </w:pPr>
      <w:r>
        <w:rPr>
          <w:lang w:val="en-US"/>
        </w:rPr>
        <w:t>为了能够把从神那里得来的生命清楚明白的传递出去，我们就要努力学习明白神的话</w:t>
      </w:r>
    </w:p>
    <w:p>
      <w:pPr>
        <w:pStyle w:val="style0"/>
        <w:rPr/>
      </w:pPr>
      <w:r>
        <w:rPr>
          <w:lang w:val="en-US"/>
        </w:rPr>
        <w:t>语，早日长成基督的身量。</w:t>
      </w:r>
    </w:p>
    <w:p>
      <w:pPr>
        <w:pStyle w:val="style0"/>
        <w:rPr/>
      </w:pPr>
      <w:r>
        <w:rPr>
          <w:lang w:val="en-US"/>
        </w:rPr>
        <w:t>结论</w:t>
      </w:r>
    </w:p>
    <w:p>
      <w:pPr>
        <w:pStyle w:val="style0"/>
        <w:rPr/>
      </w:pPr>
      <w:r>
        <w:rPr>
          <w:lang w:val="en-US"/>
        </w:rPr>
        <w:t>（</w:t>
      </w:r>
    </w:p>
    <w:p>
      <w:pPr>
        <w:pStyle w:val="style0"/>
        <w:rPr/>
      </w:pPr>
      <w:r>
        <w:rPr>
          <w:lang w:val="en-US"/>
        </w:rPr>
        <w:t>1）、在神眼中，没有 神话语的人就是死人。死人分为讲解人的吩咐的人和听从人的</w:t>
      </w:r>
    </w:p>
    <w:p>
      <w:pPr>
        <w:pStyle w:val="style0"/>
        <w:rPr/>
      </w:pPr>
      <w:r>
        <w:rPr>
          <w:lang w:val="en-US"/>
        </w:rPr>
        <w:t>吩咐的人。</w:t>
      </w:r>
    </w:p>
    <w:p>
      <w:pPr>
        <w:pStyle w:val="style0"/>
        <w:rPr/>
      </w:pPr>
      <w:r>
        <w:rPr>
          <w:lang w:val="en-US"/>
        </w:rPr>
        <w:t>（</w:t>
      </w:r>
    </w:p>
    <w:p>
      <w:pPr>
        <w:pStyle w:val="style0"/>
        <w:rPr/>
      </w:pPr>
      <w:r>
        <w:rPr>
          <w:lang w:val="en-US"/>
        </w:rPr>
        <w:t>2）、自己以前领受的是人的吩咐，是死人。现在要从按字面意思讲解人的吩咐的地方</w:t>
      </w:r>
    </w:p>
    <w:p>
      <w:pPr>
        <w:pStyle w:val="style0"/>
        <w:rPr/>
      </w:pPr>
      <w:r>
        <w:rPr>
          <w:lang w:val="en-US"/>
        </w:rPr>
        <w:t>出来，跟从明明讲解的 神的话语，来到有神的话语的地方，才能出死入生。</w:t>
      </w:r>
    </w:p>
    <w:p>
      <w:pPr>
        <w:pStyle w:val="style0"/>
        <w:rPr/>
      </w:pPr>
      <w:r>
        <w:rPr>
          <w:lang w:val="en-US"/>
        </w:rPr>
        <w:t>（</w:t>
      </w:r>
    </w:p>
    <w:p>
      <w:pPr>
        <w:pStyle w:val="style0"/>
        <w:rPr/>
      </w:pPr>
      <w:r>
        <w:rPr>
          <w:lang w:val="en-US"/>
        </w:rPr>
        <w:t>2）、神眼中的活人要时常领受 神的话语，也要传讲 神的话语。</w:t>
      </w:r>
    </w:p>
    <w:sectPr>
      <w:pgSz w:w="11906" w:h="16838" w:orient="portrait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Arial">
    <w:altName w:val="Arial"/>
    <w:panose1 w:val="020b06040200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bidi="ar-S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宋体" w:hAnsi="Calibri"/>
        <w:kern w:val="2"/>
        <w:sz w:val="21"/>
        <w:szCs w:val="22"/>
        <w:lang w:val="en-US" w:bidi="ar-SA" w:eastAsia="zh-CN"/>
      </w:rPr>
    </w:rPrDefault>
    <w:pPrDefault>
      <w:pPr>
        <w:widowControl w:val="false"/>
        <w:jc w:val="both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1940</Words>
  <Characters>2014</Characters>
  <Application>WPS Office</Application>
  <Paragraphs>94</Paragraphs>
  <CharactersWithSpaces>2108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2022-04-13T11:10:41Z</dcterms:created>
  <dc:creator>TAS-AN00</dc:creator>
  <lastModifiedBy>TAS-AN00</lastModifiedBy>
  <dcterms:modified xsi:type="dcterms:W3CDTF">2022-04-13T11:10:47Z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bc1bd20184804202bff73a1689949022</vt:lpwstr>
  </property>
</Properties>
</file>