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40E96D">
      <w:pPr>
        <w:jc w:val="center"/>
        <w:rPr>
          <w:rFonts w:hint="eastAsia"/>
          <w:b/>
          <w:bCs/>
          <w:sz w:val="28"/>
          <w:szCs w:val="28"/>
          <w:highlight w:val="none"/>
        </w:rPr>
      </w:pPr>
      <w:r>
        <w:rPr>
          <w:rFonts w:hint="eastAsia"/>
          <w:b/>
          <w:bCs/>
          <w:sz w:val="28"/>
          <w:szCs w:val="28"/>
          <w:highlight w:val="none"/>
        </w:rPr>
        <w:t>第15课耶稣是救恩者的理由</w:t>
      </w:r>
    </w:p>
    <w:p w14:paraId="2607F2B4">
      <w:pPr>
        <w:rPr>
          <w:rFonts w:hint="eastAsia"/>
          <w:b/>
          <w:bCs/>
          <w:sz w:val="20"/>
          <w:szCs w:val="22"/>
          <w:highlight w:val="none"/>
        </w:rPr>
      </w:pPr>
    </w:p>
    <w:p w14:paraId="3E7F2C6E">
      <w:pPr>
        <w:rPr>
          <w:rFonts w:hint="eastAsia"/>
          <w:b/>
          <w:bCs/>
          <w:color w:val="0000FF"/>
          <w:sz w:val="20"/>
          <w:szCs w:val="22"/>
          <w:highlight w:val="none"/>
        </w:rPr>
      </w:pPr>
      <w:r>
        <w:rPr>
          <w:rFonts w:hint="eastAsia"/>
          <w:b/>
          <w:bCs/>
          <w:color w:val="0000FF"/>
          <w:sz w:val="20"/>
          <w:szCs w:val="22"/>
          <w:highlight w:val="none"/>
        </w:rPr>
        <w:t>为什么耶稣是救恩者</w:t>
      </w:r>
      <w:r>
        <w:rPr>
          <w:rFonts w:hint="eastAsia"/>
          <w:b/>
          <w:bCs/>
          <w:color w:val="0000FF"/>
          <w:sz w:val="20"/>
          <w:szCs w:val="22"/>
          <w:highlight w:val="none"/>
          <w:lang w:eastAsia="zh-CN"/>
        </w:rPr>
        <w:t>？</w:t>
      </w:r>
      <w:r>
        <w:rPr>
          <w:rFonts w:hint="eastAsia"/>
          <w:b/>
          <w:bCs/>
          <w:color w:val="0000FF"/>
          <w:sz w:val="20"/>
          <w:szCs w:val="22"/>
          <w:highlight w:val="none"/>
        </w:rPr>
        <w:t>只是因为耶稣背负了十字架就成为了救恩者吗？</w:t>
      </w:r>
    </w:p>
    <w:p w14:paraId="15557083">
      <w:pPr>
        <w:rPr>
          <w:rFonts w:hint="eastAsia"/>
          <w:b/>
          <w:bCs/>
          <w:color w:val="0000FF"/>
          <w:sz w:val="20"/>
          <w:szCs w:val="22"/>
          <w:highlight w:val="none"/>
        </w:rPr>
      </w:pPr>
      <w:r>
        <w:rPr>
          <w:rFonts w:hint="eastAsia"/>
          <w:b/>
          <w:bCs/>
          <w:color w:val="0000FF"/>
          <w:sz w:val="20"/>
          <w:szCs w:val="22"/>
          <w:highlight w:val="none"/>
        </w:rPr>
        <w:t>看圣经历史的话，十字架不仅仅是耶稣独自背负，而是在背十字架之前耶稣就是旧约圣经约定的救恩者。</w:t>
      </w:r>
    </w:p>
    <w:p w14:paraId="70AEFC5A">
      <w:pPr>
        <w:rPr>
          <w:rFonts w:hint="eastAsia"/>
          <w:b/>
          <w:bCs/>
          <w:color w:val="0000FF"/>
          <w:sz w:val="20"/>
          <w:szCs w:val="22"/>
          <w:highlight w:val="none"/>
        </w:rPr>
      </w:pPr>
    </w:p>
    <w:p w14:paraId="249BFA6E">
      <w:pPr>
        <w:rPr>
          <w:rFonts w:hint="eastAsia"/>
          <w:b/>
          <w:bCs/>
          <w:color w:val="FF0000"/>
          <w:sz w:val="20"/>
          <w:szCs w:val="22"/>
          <w:highlight w:val="none"/>
          <w:lang w:val="en-US" w:eastAsia="zh-CN"/>
        </w:rPr>
      </w:pPr>
      <w:r>
        <w:rPr>
          <w:rFonts w:hint="eastAsia"/>
          <w:b/>
          <w:bCs/>
          <w:sz w:val="20"/>
          <w:szCs w:val="22"/>
          <w:highlight w:val="none"/>
          <w:u w:val="single"/>
        </w:rPr>
        <w:t>1.耶稣是救恩者的理由</w:t>
      </w:r>
    </w:p>
    <w:p w14:paraId="10C9C619">
      <w:pPr>
        <w:rPr>
          <w:rFonts w:hint="default"/>
          <w:b/>
          <w:bCs/>
          <w:sz w:val="22"/>
          <w:szCs w:val="22"/>
          <w:highlight w:val="none"/>
          <w:lang w:val="en-US"/>
        </w:rPr>
      </w:pPr>
      <w:r>
        <w:rPr>
          <w:rFonts w:hint="eastAsia"/>
          <w:b/>
          <w:bCs/>
          <w:color w:val="FF0000"/>
          <w:sz w:val="20"/>
          <w:szCs w:val="22"/>
          <w:highlight w:val="none"/>
        </w:rPr>
        <w:t>林前 15:3~4</w:t>
      </w:r>
      <w:r>
        <w:rPr>
          <w:rFonts w:hint="eastAsia"/>
          <w:b/>
          <w:bCs/>
          <w:sz w:val="20"/>
          <w:szCs w:val="20"/>
          <w:highlight w:val="none"/>
        </w:rPr>
        <w:t>耶稣</w:t>
      </w:r>
      <w:r>
        <w:rPr>
          <w:rFonts w:hint="eastAsia"/>
          <w:b/>
          <w:bCs/>
          <w:sz w:val="20"/>
          <w:szCs w:val="20"/>
          <w:highlight w:val="none"/>
          <w:lang w:val="en-US" w:eastAsia="zh-CN"/>
        </w:rPr>
        <w:t>照圣经钉十字架、埋葬、复活</w:t>
      </w:r>
    </w:p>
    <w:p w14:paraId="1192CA97">
      <w:pPr>
        <w:rPr>
          <w:rFonts w:hint="eastAsia"/>
          <w:b/>
          <w:bCs/>
          <w:color w:val="000000" w:themeColor="text1"/>
          <w:sz w:val="20"/>
          <w:szCs w:val="22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sz w:val="20"/>
          <w:szCs w:val="22"/>
          <w:highlight w:val="none"/>
          <w14:textFill>
            <w14:solidFill>
              <w14:schemeClr w14:val="tx1"/>
            </w14:solidFill>
          </w14:textFill>
        </w:rPr>
        <w:t>约 5:39</w:t>
      </w:r>
      <w:r>
        <w:rPr>
          <w:rFonts w:hint="eastAsia"/>
          <w:b/>
          <w:bCs/>
          <w:color w:val="000000" w:themeColor="text1"/>
          <w:sz w:val="20"/>
          <w:szCs w:val="22"/>
          <w:highlight w:val="none"/>
          <w:lang w:val="en-US" w:eastAsia="zh-CN"/>
          <w14:textFill>
            <w14:solidFill>
              <w14:schemeClr w14:val="tx1"/>
            </w14:solidFill>
          </w14:textFill>
        </w:rPr>
        <w:t>旧约圣经见证了耶稣（</w:t>
      </w:r>
      <w:r>
        <w:rPr>
          <w:rFonts w:hint="eastAsia"/>
          <w:b/>
          <w:bCs/>
          <w:sz w:val="20"/>
          <w:szCs w:val="22"/>
          <w:highlight w:val="none"/>
        </w:rPr>
        <w:t>路 24:27</w:t>
      </w:r>
      <w:r>
        <w:rPr>
          <w:rFonts w:hint="eastAsia"/>
          <w:b/>
          <w:bCs/>
          <w:color w:val="000000" w:themeColor="text1"/>
          <w:sz w:val="20"/>
          <w:szCs w:val="22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）</w:t>
      </w:r>
    </w:p>
    <w:p w14:paraId="3A676D1E">
      <w:pPr>
        <w:pBdr>
          <w:bottom w:val="single" w:color="auto" w:sz="4" w:space="0"/>
        </w:pBdr>
        <w:rPr>
          <w:rFonts w:hint="eastAsia" w:eastAsiaTheme="minorEastAsia"/>
          <w:b/>
          <w:bCs/>
          <w:sz w:val="20"/>
          <w:szCs w:val="22"/>
          <w:highlight w:val="none"/>
          <w:lang w:eastAsia="zh-CN"/>
        </w:rPr>
      </w:pPr>
      <w:r>
        <w:rPr>
          <w:rFonts w:hint="eastAsia"/>
          <w:b/>
          <w:bCs/>
          <w:color w:val="FF0000"/>
          <w:sz w:val="20"/>
          <w:szCs w:val="22"/>
          <w:highlight w:val="none"/>
        </w:rPr>
        <w:t>约19:30</w:t>
      </w:r>
      <w:r>
        <w:rPr>
          <w:rFonts w:hint="eastAsia"/>
          <w:b/>
          <w:bCs/>
          <w:sz w:val="20"/>
          <w:szCs w:val="22"/>
          <w:highlight w:val="none"/>
        </w:rPr>
        <w:t>成了</w:t>
      </w:r>
      <w:r>
        <w:rPr>
          <w:rFonts w:hint="eastAsia"/>
          <w:b/>
          <w:bCs/>
          <w:sz w:val="20"/>
          <w:szCs w:val="22"/>
          <w:highlight w:val="none"/>
          <w:lang w:val="en-US" w:eastAsia="zh-CN"/>
        </w:rPr>
        <w:t xml:space="preserve"> </w:t>
      </w:r>
    </w:p>
    <w:p w14:paraId="7FFCBF83">
      <w:pPr>
        <w:pBdr>
          <w:bottom w:val="single" w:color="auto" w:sz="4" w:space="0"/>
        </w:pBdr>
        <w:rPr>
          <w:rFonts w:hint="eastAsia"/>
          <w:b/>
          <w:bCs/>
          <w:color w:val="0000FF"/>
          <w:sz w:val="20"/>
          <w:szCs w:val="22"/>
          <w:highlight w:val="none"/>
          <w:lang w:val="en-US" w:eastAsia="zh-CN"/>
        </w:rPr>
      </w:pPr>
      <w:r>
        <w:rPr>
          <w:rFonts w:hint="eastAsia"/>
          <w:b/>
          <w:bCs/>
          <w:color w:val="0000FF"/>
          <w:sz w:val="20"/>
          <w:szCs w:val="22"/>
          <w:highlight w:val="none"/>
        </w:rPr>
        <w:t>旧约圣经中约定的预言通过耶稣成</w:t>
      </w:r>
      <w:r>
        <w:rPr>
          <w:rFonts w:hint="eastAsia"/>
          <w:b/>
          <w:bCs/>
          <w:color w:val="0000FF"/>
          <w:sz w:val="20"/>
          <w:szCs w:val="22"/>
          <w:highlight w:val="none"/>
          <w:lang w:val="en-US" w:eastAsia="zh-CN"/>
        </w:rPr>
        <w:t>就</w:t>
      </w:r>
      <w:r>
        <w:rPr>
          <w:rFonts w:hint="eastAsia"/>
          <w:b/>
          <w:bCs/>
          <w:color w:val="0000FF"/>
          <w:sz w:val="20"/>
          <w:szCs w:val="22"/>
          <w:highlight w:val="none"/>
        </w:rPr>
        <w:t>了</w:t>
      </w:r>
      <w:r>
        <w:rPr>
          <w:rFonts w:hint="eastAsia"/>
          <w:b/>
          <w:bCs/>
          <w:color w:val="0000FF"/>
          <w:sz w:val="20"/>
          <w:szCs w:val="22"/>
          <w:highlight w:val="none"/>
          <w:lang w:eastAsia="zh-CN"/>
        </w:rPr>
        <w:t>（</w:t>
      </w:r>
      <w:r>
        <w:rPr>
          <w:rFonts w:hint="eastAsia"/>
          <w:b/>
          <w:bCs/>
          <w:color w:val="0000FF"/>
          <w:sz w:val="20"/>
          <w:szCs w:val="22"/>
          <w:highlight w:val="none"/>
          <w:lang w:val="en-US" w:eastAsia="zh-CN"/>
        </w:rPr>
        <w:t>诗篇69：1 口渴）</w:t>
      </w:r>
    </w:p>
    <w:p w14:paraId="4EC8B5B5">
      <w:pPr>
        <w:pBdr>
          <w:bottom w:val="single" w:color="auto" w:sz="4" w:space="0"/>
        </w:pBdr>
        <w:rPr>
          <w:rFonts w:hint="default"/>
          <w:b/>
          <w:bCs/>
          <w:color w:val="000000" w:themeColor="text1"/>
          <w:sz w:val="20"/>
          <w:szCs w:val="22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</w:p>
    <w:p w14:paraId="0B917C51">
      <w:pPr>
        <w:rPr>
          <w:rFonts w:hint="default"/>
          <w:b/>
          <w:bCs/>
          <w:color w:val="000000" w:themeColor="text1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</w:pPr>
    </w:p>
    <w:p w14:paraId="2A3EAB36">
      <w:pPr>
        <w:rPr>
          <w:rFonts w:hint="eastAsia"/>
          <w:b/>
          <w:bCs/>
          <w:highlight w:val="none"/>
          <w:u w:val="single"/>
        </w:rPr>
      </w:pPr>
      <w:r>
        <w:rPr>
          <w:rFonts w:hint="eastAsia"/>
          <w:b/>
          <w:bCs/>
          <w:highlight w:val="none"/>
          <w:u w:val="single"/>
          <w:lang w:val="en-US" w:eastAsia="zh-CN"/>
        </w:rPr>
        <w:t>2.</w:t>
      </w:r>
      <w:r>
        <w:rPr>
          <w:rFonts w:hint="eastAsia"/>
          <w:b/>
          <w:bCs/>
          <w:highlight w:val="none"/>
          <w:u w:val="single"/>
        </w:rPr>
        <w:t>确认救恩者的证据物</w:t>
      </w:r>
    </w:p>
    <w:p w14:paraId="19A28CFE">
      <w:pPr>
        <w:rPr>
          <w:rFonts w:hint="eastAsia"/>
          <w:b/>
          <w:bCs/>
          <w:sz w:val="20"/>
          <w:szCs w:val="22"/>
          <w:highlight w:val="none"/>
        </w:rPr>
      </w:pPr>
      <w:r>
        <w:rPr>
          <w:rFonts w:hint="eastAsia"/>
          <w:b/>
          <w:bCs/>
          <w:sz w:val="20"/>
          <w:szCs w:val="22"/>
          <w:highlight w:val="none"/>
          <w:lang w:val="en-US" w:eastAsia="zh-CN"/>
        </w:rPr>
        <w:t>1）</w:t>
      </w:r>
      <w:r>
        <w:rPr>
          <w:rFonts w:hint="eastAsia"/>
          <w:b/>
          <w:bCs/>
          <w:sz w:val="20"/>
          <w:szCs w:val="22"/>
          <w:highlight w:val="none"/>
        </w:rPr>
        <w:t>初临时通过耶稣成就了</w:t>
      </w:r>
      <w:r>
        <w:rPr>
          <w:rFonts w:hint="eastAsia"/>
          <w:b/>
          <w:bCs/>
          <w:sz w:val="20"/>
          <w:szCs w:val="22"/>
          <w:highlight w:val="none"/>
          <w:lang w:val="en-US" w:eastAsia="zh-CN"/>
        </w:rPr>
        <w:t>旧约</w:t>
      </w:r>
      <w:r>
        <w:rPr>
          <w:rFonts w:hint="eastAsia"/>
          <w:b/>
          <w:bCs/>
          <w:sz w:val="20"/>
          <w:szCs w:val="22"/>
          <w:highlight w:val="none"/>
        </w:rPr>
        <w:t>先知的预言</w:t>
      </w:r>
    </w:p>
    <w:p w14:paraId="44B29797">
      <w:pPr>
        <w:rPr>
          <w:rFonts w:hint="default"/>
          <w:b/>
          <w:bCs/>
          <w:color w:val="0000FF"/>
          <w:sz w:val="18"/>
          <w:szCs w:val="21"/>
          <w:highlight w:val="none"/>
          <w:lang w:val="en-US" w:eastAsia="zh-CN"/>
        </w:rPr>
      </w:pPr>
      <w:r>
        <w:rPr>
          <w:rFonts w:hint="eastAsia"/>
          <w:b/>
          <w:bCs/>
          <w:color w:val="0000FF"/>
          <w:sz w:val="18"/>
          <w:szCs w:val="21"/>
          <w:highlight w:val="none"/>
          <w:lang w:val="en-US" w:eastAsia="zh-CN"/>
        </w:rPr>
        <w:t>例：赛7：14，何11：1，逃埃及，骑驴驹子进城 等</w:t>
      </w:r>
    </w:p>
    <w:p w14:paraId="1A9A0B78">
      <w:pPr>
        <w:numPr>
          <w:ilvl w:val="0"/>
          <w:numId w:val="1"/>
        </w:numPr>
        <w:rPr>
          <w:rFonts w:hint="eastAsia"/>
          <w:b/>
          <w:bCs/>
          <w:sz w:val="20"/>
          <w:szCs w:val="22"/>
          <w:highlight w:val="none"/>
        </w:rPr>
      </w:pPr>
      <w:r>
        <w:rPr>
          <w:rFonts w:hint="eastAsia"/>
          <w:b/>
          <w:bCs/>
          <w:sz w:val="20"/>
          <w:szCs w:val="22"/>
          <w:highlight w:val="none"/>
        </w:rPr>
        <w:t>耶稣</w:t>
      </w:r>
      <w:r>
        <w:rPr>
          <w:rFonts w:hint="eastAsia"/>
          <w:b/>
          <w:bCs/>
          <w:sz w:val="20"/>
          <w:szCs w:val="22"/>
          <w:highlight w:val="none"/>
          <w:lang w:val="en-US" w:eastAsia="zh-CN"/>
        </w:rPr>
        <w:t>从</w:t>
      </w:r>
      <w:r>
        <w:rPr>
          <w:rFonts w:hint="eastAsia"/>
          <w:b/>
          <w:bCs/>
          <w:sz w:val="20"/>
          <w:szCs w:val="22"/>
          <w:highlight w:val="none"/>
        </w:rPr>
        <w:t>降生开始经历的所有事情，</w:t>
      </w:r>
      <w:r>
        <w:rPr>
          <w:rFonts w:hint="eastAsia"/>
          <w:b/>
          <w:bCs/>
          <w:sz w:val="20"/>
          <w:szCs w:val="22"/>
          <w:highlight w:val="none"/>
          <w:lang w:val="en-US" w:eastAsia="zh-CN"/>
        </w:rPr>
        <w:t>都证明了耶稣就是立约的牧者（</w:t>
      </w:r>
      <w:r>
        <w:rPr>
          <w:rFonts w:hint="eastAsia"/>
          <w:b/>
          <w:bCs/>
          <w:sz w:val="20"/>
          <w:szCs w:val="22"/>
          <w:highlight w:val="none"/>
        </w:rPr>
        <w:t>救恩者</w:t>
      </w:r>
      <w:r>
        <w:rPr>
          <w:rFonts w:hint="eastAsia"/>
          <w:b/>
          <w:bCs/>
          <w:sz w:val="20"/>
          <w:szCs w:val="22"/>
          <w:highlight w:val="none"/>
          <w:lang w:eastAsia="zh-CN"/>
        </w:rPr>
        <w:t>）</w:t>
      </w:r>
      <w:r>
        <w:rPr>
          <w:rFonts w:hint="eastAsia"/>
          <w:b/>
          <w:bCs/>
          <w:sz w:val="20"/>
          <w:szCs w:val="22"/>
          <w:highlight w:val="none"/>
        </w:rPr>
        <w:t>。</w:t>
      </w:r>
    </w:p>
    <w:p w14:paraId="366F3874">
      <w:pPr>
        <w:numPr>
          <w:numId w:val="0"/>
        </w:numPr>
        <w:rPr>
          <w:rFonts w:hint="eastAsia"/>
          <w:b/>
          <w:bCs/>
          <w:sz w:val="20"/>
          <w:szCs w:val="22"/>
          <w:highlight w:val="none"/>
        </w:rPr>
      </w:pPr>
    </w:p>
    <w:p w14:paraId="76A20C76">
      <w:pPr>
        <w:rPr>
          <w:rFonts w:hint="eastAsia"/>
          <w:b/>
          <w:bCs/>
          <w:color w:val="0000FF"/>
          <w:highlight w:val="none"/>
          <w:lang w:val="en-US" w:eastAsia="zh-CN"/>
        </w:rPr>
      </w:pPr>
      <w:r>
        <w:rPr>
          <w:rFonts w:hint="eastAsia"/>
          <w:b/>
          <w:bCs/>
          <w:color w:val="0000FF"/>
          <w:sz w:val="20"/>
          <w:szCs w:val="22"/>
          <w:highlight w:val="none"/>
          <w:lang w:val="en-US" w:eastAsia="zh-CN"/>
        </w:rPr>
        <w:t>通过旧约先知的预言证明，</w:t>
      </w:r>
      <w:r>
        <w:rPr>
          <w:rFonts w:hint="eastAsia"/>
          <w:b/>
          <w:bCs/>
          <w:color w:val="0000FF"/>
          <w:highlight w:val="none"/>
          <w:lang w:val="en-US" w:eastAsia="zh-CN"/>
        </w:rPr>
        <w:t>若</w:t>
      </w:r>
      <w:r>
        <w:rPr>
          <w:rFonts w:hint="eastAsia"/>
          <w:b/>
          <w:bCs/>
          <w:color w:val="0000FF"/>
          <w:highlight w:val="none"/>
        </w:rPr>
        <w:t>不知道预言和其成就</w:t>
      </w:r>
      <w:r>
        <w:rPr>
          <w:rFonts w:hint="eastAsia"/>
          <w:b/>
          <w:bCs/>
          <w:color w:val="0000FF"/>
          <w:highlight w:val="none"/>
          <w:lang w:val="en-US" w:eastAsia="zh-CN"/>
        </w:rPr>
        <w:t>的，</w:t>
      </w:r>
    </w:p>
    <w:p w14:paraId="441ABAEE">
      <w:pPr>
        <w:rPr>
          <w:rFonts w:hint="default" w:eastAsiaTheme="minorEastAsia"/>
          <w:b/>
          <w:bCs/>
          <w:color w:val="0000FF"/>
          <w:sz w:val="20"/>
          <w:szCs w:val="22"/>
          <w:highlight w:val="none"/>
          <w:lang w:val="en-US" w:eastAsia="zh-CN"/>
        </w:rPr>
      </w:pPr>
      <w:r>
        <w:rPr>
          <w:rFonts w:hint="eastAsia"/>
          <w:b/>
          <w:bCs/>
          <w:color w:val="0000FF"/>
          <w:highlight w:val="none"/>
          <w:lang w:val="en-US" w:eastAsia="zh-CN"/>
        </w:rPr>
        <w:t>是</w:t>
      </w:r>
      <w:r>
        <w:rPr>
          <w:rFonts w:hint="eastAsia"/>
          <w:b/>
          <w:bCs/>
          <w:color w:val="0000FF"/>
          <w:highlight w:val="none"/>
        </w:rPr>
        <w:t>盲目的相信耶稣,是口里呼喊"主啊，主啊"的人(太 7:21</w:t>
      </w:r>
      <w:r>
        <w:rPr>
          <w:rFonts w:hint="eastAsia"/>
          <w:b/>
          <w:bCs/>
          <w:color w:val="0000FF"/>
          <w:highlight w:val="none"/>
          <w:lang w:eastAsia="zh-CN"/>
        </w:rPr>
        <w:t>，</w:t>
      </w:r>
      <w:r>
        <w:rPr>
          <w:rFonts w:hint="eastAsia"/>
          <w:b/>
          <w:bCs/>
          <w:color w:val="0000FF"/>
          <w:highlight w:val="none"/>
        </w:rPr>
        <w:t>约14:29</w:t>
      </w:r>
      <w:r>
        <w:rPr>
          <w:rFonts w:hint="eastAsia"/>
          <w:b/>
          <w:bCs/>
          <w:color w:val="0000FF"/>
          <w:sz w:val="20"/>
          <w:szCs w:val="22"/>
          <w:highlight w:val="none"/>
          <w:lang w:val="en-US" w:eastAsia="zh-CN"/>
        </w:rPr>
        <w:t>）</w:t>
      </w:r>
    </w:p>
    <w:p w14:paraId="31DA2922">
      <w:pPr>
        <w:rPr>
          <w:rFonts w:hint="default"/>
          <w:b/>
          <w:bCs/>
          <w:color w:val="0000FF"/>
          <w:highlight w:val="none"/>
          <w:lang w:val="en-US" w:eastAsia="zh-CN"/>
        </w:rPr>
      </w:pPr>
    </w:p>
    <w:p w14:paraId="2CDC40C4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  <w:u w:val="single"/>
          <w:lang w:val="en-US" w:eastAsia="zh-CN"/>
        </w:rPr>
        <w:t>3.</w:t>
      </w:r>
      <w:r>
        <w:rPr>
          <w:rFonts w:hint="eastAsia"/>
          <w:b/>
          <w:bCs/>
          <w:highlight w:val="none"/>
          <w:u w:val="single"/>
        </w:rPr>
        <w:t>旧约的预言和成就</w:t>
      </w:r>
    </w:p>
    <w:p w14:paraId="207DE54E">
      <w:pPr>
        <w:rPr>
          <w:rFonts w:hint="eastAsia"/>
          <w:b/>
          <w:bCs/>
          <w:color w:val="FF0000"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赛7:14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 xml:space="preserve">  </w:t>
      </w:r>
      <w:r>
        <w:rPr>
          <w:rFonts w:hint="eastAsia"/>
          <w:b/>
          <w:bCs/>
          <w:highlight w:val="none"/>
        </w:rPr>
        <w:t>童女</w:t>
      </w:r>
      <w:r>
        <w:rPr>
          <w:rFonts w:hint="eastAsia"/>
          <w:b/>
          <w:bCs/>
          <w:highlight w:val="none"/>
          <w:lang w:val="en-US" w:eastAsia="zh-CN"/>
        </w:rPr>
        <w:t xml:space="preserve">怀孕生子 </w:t>
      </w:r>
      <w:r>
        <w:rPr>
          <w:rFonts w:hint="default" w:ascii="Arial" w:hAnsi="Arial" w:cs="Arial"/>
          <w:b/>
          <w:bCs/>
          <w:highlight w:val="none"/>
          <w:lang w:val="en-US" w:eastAsia="zh-CN"/>
        </w:rPr>
        <w:t>→</w:t>
      </w:r>
      <w:r>
        <w:rPr>
          <w:rFonts w:hint="eastAsia" w:ascii="Arial" w:hAnsi="Arial" w:cs="Arial"/>
          <w:b/>
          <w:bCs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color w:val="FF0000"/>
          <w:highlight w:val="none"/>
        </w:rPr>
        <w:t>太1:18-23</w:t>
      </w:r>
    </w:p>
    <w:p w14:paraId="5ED32DE3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弥5:2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 xml:space="preserve">   </w:t>
      </w:r>
      <w:r>
        <w:rPr>
          <w:rFonts w:hint="eastAsia"/>
          <w:b/>
          <w:bCs/>
          <w:highlight w:val="none"/>
        </w:rPr>
        <w:t>生于伯利恒</w:t>
      </w:r>
      <w:r>
        <w:rPr>
          <w:rFonts w:hint="eastAsia"/>
          <w:b/>
          <w:bCs/>
          <w:highlight w:val="none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highlight w:val="none"/>
          <w:lang w:val="en-US" w:eastAsia="zh-CN"/>
        </w:rPr>
        <w:t>→</w:t>
      </w:r>
      <w:r>
        <w:rPr>
          <w:rFonts w:hint="eastAsia" w:ascii="Arial" w:hAnsi="Arial" w:cs="Arial"/>
          <w:b/>
          <w:bCs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color w:val="FF0000"/>
          <w:highlight w:val="none"/>
        </w:rPr>
        <w:t>太2:1~6</w:t>
      </w:r>
    </w:p>
    <w:p w14:paraId="31936439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何11:1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highlight w:val="none"/>
        </w:rPr>
        <w:t xml:space="preserve"> 埃及召出</w:t>
      </w:r>
      <w:r>
        <w:rPr>
          <w:rFonts w:hint="eastAsia"/>
          <w:b/>
          <w:bCs/>
          <w:highlight w:val="none"/>
          <w:lang w:val="en-US" w:eastAsia="zh-CN"/>
        </w:rPr>
        <w:t xml:space="preserve">儿子 </w:t>
      </w:r>
      <w:r>
        <w:rPr>
          <w:rFonts w:hint="default" w:ascii="Arial" w:hAnsi="Arial" w:cs="Arial"/>
          <w:b/>
          <w:bCs/>
          <w:highlight w:val="none"/>
          <w:lang w:val="en-US" w:eastAsia="zh-CN"/>
        </w:rPr>
        <w:t>→</w:t>
      </w:r>
      <w:r>
        <w:rPr>
          <w:rFonts w:hint="eastAsia" w:ascii="Arial" w:hAnsi="Arial" w:cs="Arial"/>
          <w:b/>
          <w:bCs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color w:val="FF0000"/>
          <w:highlight w:val="none"/>
        </w:rPr>
        <w:t>2:13~15</w:t>
      </w:r>
    </w:p>
    <w:p w14:paraId="732B2839">
      <w:pPr>
        <w:rPr>
          <w:rFonts w:hint="eastAsia"/>
          <w:b/>
          <w:bCs/>
          <w:color w:val="FF0000"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亚9:9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 xml:space="preserve">  </w:t>
      </w:r>
      <w:r>
        <w:rPr>
          <w:rFonts w:hint="eastAsia"/>
          <w:b/>
          <w:bCs/>
          <w:highlight w:val="none"/>
        </w:rPr>
        <w:t>骑驴驹子</w:t>
      </w:r>
      <w:r>
        <w:rPr>
          <w:rFonts w:hint="eastAsia"/>
          <w:b/>
          <w:bCs/>
          <w:highlight w:val="none"/>
          <w:lang w:val="en-US" w:eastAsia="zh-CN"/>
        </w:rPr>
        <w:t xml:space="preserve">进圣城 </w:t>
      </w:r>
      <w:r>
        <w:rPr>
          <w:rFonts w:hint="default" w:ascii="Arial" w:hAnsi="Arial" w:cs="Arial"/>
          <w:b/>
          <w:bCs/>
          <w:highlight w:val="none"/>
          <w:lang w:val="en-US" w:eastAsia="zh-CN"/>
        </w:rPr>
        <w:t>→</w:t>
      </w:r>
      <w:r>
        <w:rPr>
          <w:rFonts w:hint="eastAsia" w:ascii="Arial" w:hAnsi="Arial" w:cs="Arial"/>
          <w:b/>
          <w:bCs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color w:val="FF0000"/>
          <w:highlight w:val="none"/>
        </w:rPr>
        <w:t>太21:1~5</w:t>
      </w:r>
    </w:p>
    <w:p w14:paraId="51BD3F7B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诗41:9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 xml:space="preserve">  </w:t>
      </w:r>
      <w:r>
        <w:rPr>
          <w:rFonts w:hint="eastAsia"/>
          <w:b/>
          <w:bCs/>
          <w:highlight w:val="none"/>
        </w:rPr>
        <w:t>耶稣遭门徒背叛</w:t>
      </w:r>
      <w:r>
        <w:rPr>
          <w:rFonts w:hint="default" w:ascii="Arial" w:hAnsi="Arial" w:cs="Arial"/>
          <w:b/>
          <w:bCs/>
          <w:highlight w:val="none"/>
          <w:lang w:val="en-US" w:eastAsia="zh-CN"/>
        </w:rPr>
        <w:t>→</w:t>
      </w:r>
      <w:r>
        <w:rPr>
          <w:rFonts w:hint="eastAsia"/>
          <w:b/>
          <w:bCs/>
          <w:color w:val="FF0000"/>
          <w:highlight w:val="none"/>
        </w:rPr>
        <w:t>约13:18,21</w:t>
      </w:r>
    </w:p>
    <w:p w14:paraId="6378A463">
      <w:pPr>
        <w:rPr>
          <w:rFonts w:hint="eastAsia"/>
          <w:b/>
          <w:bCs/>
          <w:color w:val="FF0000"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诗 22:18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highlight w:val="none"/>
        </w:rPr>
        <w:t>为里衣拈阄</w:t>
      </w:r>
      <w:r>
        <w:rPr>
          <w:rFonts w:hint="eastAsia"/>
          <w:b/>
          <w:bCs/>
          <w:highlight w:val="none"/>
          <w:lang w:val="en-US" w:eastAsia="zh-CN"/>
        </w:rPr>
        <w:t xml:space="preserve"> </w:t>
      </w:r>
      <w:r>
        <w:rPr>
          <w:rFonts w:hint="default" w:ascii="Arial" w:hAnsi="Arial" w:cs="Arial"/>
          <w:b/>
          <w:bCs/>
          <w:highlight w:val="none"/>
          <w:lang w:val="en-US" w:eastAsia="zh-CN"/>
        </w:rPr>
        <w:t>→</w:t>
      </w:r>
      <w:r>
        <w:rPr>
          <w:rFonts w:hint="eastAsia"/>
          <w:b/>
          <w:bCs/>
          <w:color w:val="FF0000"/>
          <w:highlight w:val="none"/>
        </w:rPr>
        <w:t>约19:23~24</w:t>
      </w:r>
    </w:p>
    <w:p w14:paraId="6CEE3547">
      <w:pPr>
        <w:rPr>
          <w:rFonts w:hint="eastAsia"/>
          <w:b/>
          <w:bCs/>
          <w:color w:val="FF0000"/>
          <w:highlight w:val="none"/>
        </w:rPr>
      </w:pPr>
    </w:p>
    <w:p w14:paraId="44F797A5">
      <w:pPr>
        <w:rPr>
          <w:rFonts w:hint="eastAsia"/>
          <w:b/>
          <w:bCs/>
          <w:color w:val="FF0000"/>
          <w:highlight w:val="none"/>
        </w:rPr>
      </w:pPr>
    </w:p>
    <w:p w14:paraId="76EE04B0">
      <w:pPr>
        <w:rPr>
          <w:rFonts w:hint="eastAsia"/>
          <w:b/>
          <w:bCs/>
          <w:color w:val="0000FF"/>
          <w:sz w:val="20"/>
          <w:szCs w:val="22"/>
          <w:highlight w:val="none"/>
          <w:lang w:val="en-US" w:eastAsia="zh-CN"/>
        </w:rPr>
      </w:pPr>
    </w:p>
    <w:p w14:paraId="63F63AD5">
      <w:pPr>
        <w:rPr>
          <w:rFonts w:hint="eastAsia"/>
          <w:b/>
          <w:bCs/>
          <w:color w:val="0000FF"/>
          <w:sz w:val="20"/>
          <w:szCs w:val="22"/>
          <w:highlight w:val="none"/>
          <w:lang w:val="en-US" w:eastAsia="zh-CN"/>
        </w:rPr>
      </w:pPr>
    </w:p>
    <w:p w14:paraId="314111F5">
      <w:pPr>
        <w:rPr>
          <w:rFonts w:hint="eastAsia"/>
          <w:b/>
          <w:bCs/>
          <w:color w:val="0000FF"/>
          <w:sz w:val="20"/>
          <w:szCs w:val="22"/>
          <w:highlight w:val="none"/>
          <w:lang w:val="en-US" w:eastAsia="zh-CN"/>
        </w:rPr>
      </w:pPr>
    </w:p>
    <w:p w14:paraId="2E723823">
      <w:pPr>
        <w:rPr>
          <w:rFonts w:hint="eastAsia"/>
          <w:b/>
          <w:bCs/>
          <w:color w:val="0000FF"/>
          <w:sz w:val="20"/>
          <w:szCs w:val="22"/>
          <w:highlight w:val="none"/>
          <w:lang w:val="en-US" w:eastAsia="zh-CN"/>
        </w:rPr>
      </w:pPr>
    </w:p>
    <w:p w14:paraId="1551F036">
      <w:pPr>
        <w:rPr>
          <w:rFonts w:hint="eastAsia"/>
          <w:b/>
          <w:bCs/>
          <w:color w:val="0000FF"/>
          <w:sz w:val="20"/>
          <w:szCs w:val="22"/>
          <w:highlight w:val="none"/>
          <w:lang w:val="en-US" w:eastAsia="zh-CN"/>
        </w:rPr>
      </w:pPr>
    </w:p>
    <w:p w14:paraId="5CBD61FD">
      <w:pPr>
        <w:rPr>
          <w:rFonts w:hint="default" w:eastAsiaTheme="minorEastAsia"/>
          <w:b/>
          <w:bCs/>
          <w:color w:val="0000FF"/>
          <w:sz w:val="20"/>
          <w:szCs w:val="22"/>
          <w:highlight w:val="none"/>
          <w:lang w:val="en-US" w:eastAsia="zh-CN"/>
        </w:rPr>
      </w:pPr>
      <w:r>
        <w:rPr>
          <w:rFonts w:hint="eastAsia"/>
          <w:b/>
          <w:bCs/>
          <w:color w:val="0000FF"/>
          <w:sz w:val="20"/>
          <w:szCs w:val="22"/>
          <w:highlight w:val="none"/>
          <w:lang w:val="en-US" w:eastAsia="zh-CN"/>
        </w:rPr>
        <w:t>圣经中耶稣的长相（赛52：13-15，赛53：1~-3，耶14：8）</w:t>
      </w:r>
    </w:p>
    <w:p w14:paraId="4E2CB2DD">
      <w:pPr>
        <w:rPr>
          <w:rFonts w:hint="eastAsia"/>
          <w:b/>
          <w:bCs/>
          <w:color w:val="0000FF"/>
          <w:highlight w:val="none"/>
        </w:rPr>
      </w:pPr>
      <w:r>
        <w:rPr>
          <w:rFonts w:hint="eastAsia"/>
          <w:b/>
          <w:bCs/>
          <w:color w:val="0000FF"/>
          <w:highlight w:val="none"/>
        </w:rPr>
        <w:t>除此之外旧约中约定救恩者的许多预言在初临时耶稣都成就了。</w:t>
      </w:r>
    </w:p>
    <w:p w14:paraId="33F8AF20">
      <w:pPr>
        <w:rPr>
          <w:rFonts w:hint="eastAsia"/>
          <w:b/>
          <w:bCs/>
          <w:color w:val="0000FF"/>
          <w:highlight w:val="none"/>
        </w:rPr>
      </w:pPr>
      <w:r>
        <w:rPr>
          <w:rFonts w:hint="eastAsia"/>
          <w:b/>
          <w:bCs/>
          <w:color w:val="0000FF"/>
          <w:highlight w:val="none"/>
        </w:rPr>
        <w:t>但是当时的人们不明白约定话语的</w:t>
      </w:r>
      <w:r>
        <w:rPr>
          <w:rFonts w:hint="eastAsia"/>
          <w:b/>
          <w:bCs/>
          <w:color w:val="0000FF"/>
          <w:highlight w:val="none"/>
          <w:lang w:val="en-US" w:eastAsia="zh-CN"/>
        </w:rPr>
        <w:t>真</w:t>
      </w:r>
      <w:r>
        <w:rPr>
          <w:rFonts w:hint="eastAsia"/>
          <w:b/>
          <w:bCs/>
          <w:color w:val="0000FF"/>
          <w:highlight w:val="none"/>
        </w:rPr>
        <w:t>意，以至于没有相信</w:t>
      </w:r>
      <w:r>
        <w:rPr>
          <w:rFonts w:hint="eastAsia"/>
          <w:b/>
          <w:bCs/>
          <w:color w:val="0000FF"/>
          <w:highlight w:val="none"/>
          <w:lang w:val="en-US" w:eastAsia="zh-CN"/>
        </w:rPr>
        <w:t>耶稣</w:t>
      </w:r>
      <w:r>
        <w:rPr>
          <w:rFonts w:hint="eastAsia"/>
          <w:b/>
          <w:bCs/>
          <w:color w:val="0000FF"/>
          <w:sz w:val="20"/>
          <w:szCs w:val="22"/>
          <w:highlight w:val="none"/>
          <w:lang w:eastAsia="zh-CN"/>
        </w:rPr>
        <w:t>（</w:t>
      </w:r>
      <w:r>
        <w:rPr>
          <w:rFonts w:hint="eastAsia"/>
          <w:b/>
          <w:bCs/>
          <w:color w:val="0000FF"/>
          <w:sz w:val="20"/>
          <w:szCs w:val="22"/>
          <w:highlight w:val="none"/>
          <w:lang w:val="en-US" w:eastAsia="zh-CN"/>
        </w:rPr>
        <w:t>约定=预言=比喻）</w:t>
      </w:r>
    </w:p>
    <w:p w14:paraId="718C478B">
      <w:pPr>
        <w:rPr>
          <w:rFonts w:hint="eastAsia"/>
          <w:b/>
          <w:bCs/>
          <w:color w:val="0000FF"/>
          <w:highlight w:val="none"/>
        </w:rPr>
      </w:pPr>
    </w:p>
    <w:p w14:paraId="5C73E45E">
      <w:pPr>
        <w:rPr>
          <w:rFonts w:hint="eastAsia"/>
          <w:b/>
          <w:bCs/>
          <w:color w:val="0000FF"/>
          <w:highlight w:val="none"/>
          <w:u w:val="single"/>
        </w:rPr>
      </w:pPr>
      <w:r>
        <w:rPr>
          <w:rFonts w:hint="eastAsia"/>
          <w:b/>
          <w:bCs/>
          <w:color w:val="0000FF"/>
          <w:highlight w:val="none"/>
          <w:u w:val="single"/>
        </w:rPr>
        <w:t>4.新约的预言和成就</w:t>
      </w:r>
    </w:p>
    <w:p w14:paraId="0F68C076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就像耶稣初临时成就了旧约的预言</w:t>
      </w:r>
      <w:r>
        <w:rPr>
          <w:rFonts w:hint="eastAsia"/>
          <w:b/>
          <w:bCs/>
          <w:highlight w:val="none"/>
          <w:lang w:val="en-US" w:eastAsia="zh-CN"/>
        </w:rPr>
        <w:t>,</w:t>
      </w:r>
      <w:r>
        <w:rPr>
          <w:rFonts w:hint="eastAsia"/>
          <w:b/>
          <w:bCs/>
          <w:highlight w:val="none"/>
        </w:rPr>
        <w:t>并约定了再来</w:t>
      </w:r>
      <w:r>
        <w:rPr>
          <w:rFonts w:hint="eastAsia"/>
          <w:b/>
          <w:bCs/>
          <w:highlight w:val="none"/>
          <w:lang w:eastAsia="zh-CN"/>
        </w:rPr>
        <w:t>（</w:t>
      </w:r>
      <w:r>
        <w:rPr>
          <w:rFonts w:hint="eastAsia"/>
          <w:b/>
          <w:bCs/>
          <w:highlight w:val="none"/>
        </w:rPr>
        <w:t>4福音</w:t>
      </w:r>
      <w:r>
        <w:rPr>
          <w:rFonts w:hint="eastAsia"/>
          <w:b/>
          <w:bCs/>
          <w:highlight w:val="none"/>
          <w:lang w:val="en-US" w:eastAsia="zh-CN"/>
        </w:rPr>
        <w:t>+</w:t>
      </w:r>
      <w:r>
        <w:rPr>
          <w:rFonts w:hint="eastAsia"/>
          <w:b/>
          <w:bCs/>
          <w:highlight w:val="none"/>
        </w:rPr>
        <w:t>启</w:t>
      </w:r>
      <w:r>
        <w:rPr>
          <w:rFonts w:hint="eastAsia"/>
          <w:b/>
          <w:bCs/>
          <w:highlight w:val="none"/>
          <w:lang w:val="en-US" w:eastAsia="zh-CN"/>
        </w:rPr>
        <w:t>）</w:t>
      </w:r>
      <w:r>
        <w:rPr>
          <w:rFonts w:hint="eastAsia"/>
          <w:b/>
          <w:bCs/>
          <w:highlight w:val="none"/>
        </w:rPr>
        <w:t>。</w:t>
      </w:r>
    </w:p>
    <w:p w14:paraId="48118D94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color w:val="FF0000"/>
          <w:highlight w:val="none"/>
        </w:rPr>
        <w:t>约14:29</w:t>
      </w:r>
      <w:r>
        <w:rPr>
          <w:rFonts w:hint="eastAsia"/>
          <w:b/>
          <w:bCs/>
          <w:color w:val="FF0000"/>
          <w:highlight w:val="none"/>
          <w:lang w:val="en-US" w:eastAsia="zh-CN"/>
        </w:rPr>
        <w:t xml:space="preserve"> </w:t>
      </w:r>
      <w:r>
        <w:rPr>
          <w:rFonts w:hint="eastAsia"/>
          <w:b/>
          <w:bCs/>
          <w:highlight w:val="none"/>
        </w:rPr>
        <w:t>新约预言成就的时候是主再临的如今</w:t>
      </w:r>
    </w:p>
    <w:p w14:paraId="2004DD9C">
      <w:pPr>
        <w:rPr>
          <w:rFonts w:hint="eastAsia"/>
          <w:b/>
          <w:bCs/>
          <w:highlight w:val="none"/>
        </w:rPr>
      </w:pPr>
      <w:r>
        <w:rPr>
          <w:rFonts w:hint="eastAsia"/>
          <w:b/>
          <w:bCs/>
          <w:highlight w:val="none"/>
        </w:rPr>
        <w:t>如今要明白新约4</w:t>
      </w:r>
      <w:r>
        <w:rPr>
          <w:rFonts w:hint="eastAsia"/>
          <w:b/>
          <w:bCs/>
          <w:highlight w:val="none"/>
          <w:lang w:val="en-US" w:eastAsia="zh-CN"/>
        </w:rPr>
        <w:t>福</w:t>
      </w:r>
      <w:r>
        <w:rPr>
          <w:rFonts w:hint="eastAsia"/>
          <w:b/>
          <w:bCs/>
          <w:highlight w:val="none"/>
        </w:rPr>
        <w:t>音书和</w:t>
      </w:r>
      <w:r>
        <w:rPr>
          <w:rFonts w:hint="eastAsia"/>
          <w:b/>
          <w:bCs/>
          <w:highlight w:val="none"/>
          <w:lang w:val="en-US" w:eastAsia="zh-CN"/>
        </w:rPr>
        <w:t>启</w:t>
      </w:r>
      <w:r>
        <w:rPr>
          <w:rFonts w:hint="eastAsia"/>
          <w:b/>
          <w:bCs/>
          <w:highlight w:val="none"/>
        </w:rPr>
        <w:t>示录</w:t>
      </w:r>
      <w:r>
        <w:rPr>
          <w:rFonts w:hint="eastAsia"/>
          <w:b/>
          <w:bCs/>
          <w:highlight w:val="none"/>
          <w:lang w:val="en-US" w:eastAsia="zh-CN"/>
        </w:rPr>
        <w:t>的</w:t>
      </w:r>
      <w:r>
        <w:rPr>
          <w:rFonts w:hint="eastAsia"/>
          <w:b/>
          <w:bCs/>
          <w:highlight w:val="none"/>
        </w:rPr>
        <w:t>预言</w:t>
      </w:r>
      <w:r>
        <w:rPr>
          <w:rFonts w:hint="eastAsia"/>
          <w:b/>
          <w:bCs/>
          <w:highlight w:val="none"/>
          <w:lang w:eastAsia="zh-CN"/>
        </w:rPr>
        <w:t>，</w:t>
      </w:r>
      <w:r>
        <w:rPr>
          <w:rFonts w:hint="eastAsia"/>
          <w:b/>
          <w:bCs/>
          <w:highlight w:val="none"/>
        </w:rPr>
        <w:t>只有这样按照预言成就时才能相信，</w:t>
      </w:r>
      <w:r>
        <w:rPr>
          <w:rFonts w:hint="eastAsia"/>
          <w:b/>
          <w:bCs/>
          <w:highlight w:val="none"/>
        </w:rPr>
        <w:t>领悟并相信</w:t>
      </w:r>
      <w:r>
        <w:rPr>
          <w:rFonts w:hint="eastAsia"/>
          <w:b/>
          <w:bCs/>
          <w:highlight w:val="none"/>
          <w:lang w:val="en-US" w:eastAsia="zh-CN"/>
        </w:rPr>
        <w:t>的</w:t>
      </w:r>
      <w:r>
        <w:rPr>
          <w:rFonts w:hint="eastAsia"/>
          <w:b/>
          <w:bCs/>
          <w:highlight w:val="none"/>
        </w:rPr>
        <w:t>人</w:t>
      </w:r>
      <w:r>
        <w:rPr>
          <w:rFonts w:hint="eastAsia"/>
          <w:b/>
          <w:bCs/>
          <w:highlight w:val="none"/>
          <w:lang w:val="en-US" w:eastAsia="zh-CN"/>
        </w:rPr>
        <w:t>会</w:t>
      </w:r>
      <w:r>
        <w:rPr>
          <w:rFonts w:hint="eastAsia"/>
          <w:b/>
          <w:bCs/>
          <w:highlight w:val="none"/>
        </w:rPr>
        <w:t>得到救恩</w:t>
      </w:r>
    </w:p>
    <w:p w14:paraId="641D2F80">
      <w:pPr>
        <w:rPr>
          <w:rFonts w:hint="eastAsia"/>
          <w:b/>
          <w:bCs/>
          <w:color w:val="0000FF"/>
          <w:sz w:val="20"/>
          <w:szCs w:val="22"/>
          <w:highlight w:val="none"/>
          <w:lang w:val="en-US" w:eastAsia="zh-CN"/>
        </w:rPr>
      </w:pPr>
      <w:r>
        <w:rPr>
          <w:rFonts w:hint="eastAsia"/>
          <w:b/>
          <w:bCs/>
          <w:color w:val="0000FF"/>
          <w:sz w:val="20"/>
          <w:szCs w:val="22"/>
          <w:highlight w:val="none"/>
          <w:lang w:eastAsia="zh-CN"/>
        </w:rPr>
        <w:t>（</w:t>
      </w:r>
      <w:r>
        <w:rPr>
          <w:rFonts w:hint="eastAsia"/>
          <w:b/>
          <w:bCs/>
          <w:color w:val="0000FF"/>
          <w:sz w:val="20"/>
          <w:szCs w:val="22"/>
          <w:highlight w:val="none"/>
          <w:lang w:val="en-US" w:eastAsia="zh-CN"/>
        </w:rPr>
        <w:t>耶稣要再来：启1：7，路17：24，帖后1：7，启19章骑在白马上的，都得知道对吧）</w:t>
      </w:r>
    </w:p>
    <w:p w14:paraId="2A1EE382">
      <w:pPr>
        <w:rPr>
          <w:rFonts w:hint="eastAsia"/>
          <w:b/>
          <w:bCs/>
          <w:color w:val="0000FF"/>
          <w:sz w:val="20"/>
          <w:szCs w:val="22"/>
          <w:highlight w:val="none"/>
          <w:lang w:val="en-US" w:eastAsia="zh-CN"/>
        </w:rPr>
      </w:pPr>
      <w:r>
        <w:rPr>
          <w:rFonts w:hint="eastAsia"/>
          <w:b/>
          <w:bCs/>
          <w:color w:val="0000FF"/>
          <w:sz w:val="20"/>
          <w:szCs w:val="22"/>
          <w:highlight w:val="none"/>
          <w:lang w:val="en-US" w:eastAsia="zh-CN"/>
        </w:rPr>
        <w:t>太25章还有迎接耶稣的条件：预备灯油？诗篇119：105</w:t>
      </w:r>
    </w:p>
    <w:p w14:paraId="0FACA320">
      <w:pPr>
        <w:rPr>
          <w:rFonts w:hint="eastAsia"/>
          <w:b/>
          <w:bCs/>
          <w:color w:val="0000FF"/>
          <w:highlight w:val="none"/>
          <w:lang w:val="en-US" w:eastAsia="zh-CN"/>
        </w:rPr>
      </w:pPr>
    </w:p>
    <w:p w14:paraId="234FC652">
      <w:pPr>
        <w:rPr>
          <w:rFonts w:hint="default"/>
          <w:b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结</w:t>
      </w:r>
      <w:r>
        <w:rPr>
          <w:rFonts w:hint="default"/>
          <w:b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论</w:t>
      </w:r>
    </w:p>
    <w:p w14:paraId="10EDB270">
      <w:pPr>
        <w:rPr>
          <w:rFonts w:hint="default"/>
          <w:b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default"/>
          <w:b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耶稣是救恩者的理由</w:t>
      </w:r>
      <w:r>
        <w:rPr>
          <w:rFonts w:hint="eastAsia"/>
          <w:b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/>
          <w:b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因耶稣按照旧约约定而来</w:t>
      </w:r>
      <w:r>
        <w:rPr>
          <w:rFonts w:hint="eastAsia"/>
          <w:b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default"/>
          <w:b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并成就了神的约定</w:t>
      </w:r>
      <w:r>
        <w:rPr>
          <w:rFonts w:hint="eastAsia"/>
          <w:b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。</w:t>
      </w:r>
      <w:r>
        <w:rPr>
          <w:rFonts w:hint="default"/>
          <w:b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因此信仰人不</w:t>
      </w:r>
      <w:r>
        <w:rPr>
          <w:rFonts w:hint="eastAsia"/>
          <w:b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能</w:t>
      </w:r>
      <w:r>
        <w:rPr>
          <w:rFonts w:hint="default"/>
          <w:b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盲目的相信，而是明白并相信约定（预言）的内容和其成就，才能称为真正相信耶稣</w:t>
      </w:r>
      <w:r>
        <w:rPr>
          <w:rFonts w:hint="eastAsia"/>
          <w:b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的人</w:t>
      </w:r>
      <w:r>
        <w:rPr>
          <w:rFonts w:hint="default"/>
          <w:b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。</w:t>
      </w:r>
    </w:p>
    <w:p w14:paraId="33344F16">
      <w:pPr>
        <w:rPr>
          <w:rFonts w:hint="default"/>
          <w:b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default"/>
          <w:b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同样只有明白新约的约定（预言）才能在新约预言成就的时确定并相信。</w:t>
      </w:r>
    </w:p>
    <w:p w14:paraId="1B33F2C0">
      <w:pPr>
        <w:rPr>
          <w:rFonts w:hint="default"/>
          <w:b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b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3.</w:t>
      </w:r>
      <w:r>
        <w:rPr>
          <w:rFonts w:hint="default"/>
          <w:b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神一定会成就圣经中所约定的(民 23:19,</w:t>
      </w:r>
      <w:r>
        <w:rPr>
          <w:rFonts w:hint="eastAsia"/>
          <w:b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/>
          <w:b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赛14:24</w:t>
      </w:r>
      <w:r>
        <w:rPr>
          <w:rFonts w:hint="eastAsia"/>
          <w:b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启21:6</w:t>
      </w:r>
      <w:r>
        <w:rPr>
          <w:rFonts w:hint="default"/>
          <w:b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)。</w:t>
      </w:r>
    </w:p>
    <w:p w14:paraId="70B89668">
      <w:pPr>
        <w:rPr>
          <w:rFonts w:hint="default"/>
          <w:b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/>
          <w:b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因此我们要知晓新约圣经中约定的是什么，然后确认并相信所成就的，从而成为得到救恩的真信仰人。</w:t>
      </w:r>
    </w:p>
    <w:p w14:paraId="3D4E60A3">
      <w:pPr>
        <w:rPr>
          <w:rFonts w:hint="eastAsia"/>
          <w:b/>
          <w:bCs/>
          <w:highlight w:val="none"/>
        </w:rPr>
      </w:pPr>
      <w:bookmarkStart w:id="0" w:name="_GoBack"/>
      <w:bookmarkEnd w:id="0"/>
    </w:p>
    <w:p w14:paraId="6F933B2B">
      <w:pPr>
        <w:rPr>
          <w:rFonts w:hint="eastAsia"/>
          <w:b/>
          <w:bCs/>
          <w:highlight w:val="none"/>
        </w:rPr>
      </w:pPr>
    </w:p>
    <w:p w14:paraId="1F60F90F">
      <w:pPr>
        <w:rPr>
          <w:rFonts w:hint="eastAsia"/>
          <w:b/>
          <w:bCs/>
          <w:color w:val="0000FF"/>
          <w:highlight w:val="none"/>
          <w:lang w:val="en-US" w:eastAsia="zh-CN"/>
        </w:rPr>
      </w:pPr>
    </w:p>
    <w:p w14:paraId="595B8EF8">
      <w:pPr>
        <w:rPr>
          <w:rFonts w:hint="default"/>
          <w:b/>
          <w:bCs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55A0E495">
      <w:pPr>
        <w:rPr>
          <w:highlight w:val="none"/>
        </w:rPr>
      </w:pPr>
    </w:p>
    <w:sectPr>
      <w:pgSz w:w="16838" w:h="11906" w:orient="landscape"/>
      <w:pgMar w:top="720" w:right="720" w:bottom="720" w:left="720" w:header="851" w:footer="992" w:gutter="0"/>
      <w:cols w:equalWidth="0" w:num="2">
        <w:col w:w="7486" w:space="425"/>
        <w:col w:w="7486"/>
      </w:cols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83FE5EA"/>
    <w:multiLevelType w:val="singleLevel"/>
    <w:tmpl w:val="383FE5EA"/>
    <w:lvl w:ilvl="0" w:tentative="0">
      <w:start w:val="2"/>
      <w:numFmt w:val="decimal"/>
      <w:suff w:val="nothing"/>
      <w:lvlText w:val="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czYjRlMmFjYzUwOWRhMTQ5ZjAxNTBhNDE0NTBmMmYifQ=="/>
  </w:docVars>
  <w:rsids>
    <w:rsidRoot w:val="00000000"/>
    <w:rsid w:val="48F30C2D"/>
    <w:rsid w:val="51B5083A"/>
    <w:rsid w:val="67D11A02"/>
    <w:rsid w:val="691F4FA3"/>
    <w:rsid w:val="74642285"/>
    <w:rsid w:val="7831694D"/>
    <w:rsid w:val="78B05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23</TotalTime>
  <ScaleCrop>false</ScaleCrop>
  <LinksUpToDate>false</LinksUpToDate>
  <CharactersWithSpaces>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2024-06-07T03:05:28Z</dcterms:created>
  <dc:creator>SQ20</dc:creator>
  <cp:lastModifiedBy></cp:lastModifiedBy>
  <dcterms:modified xsi:type="dcterms:W3CDTF">2024-06-07T03:46:37Z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8B515ACD6DBA49399C5D4C1333F8C002_12</vt:lpwstr>
  </property>
</Properties>
</file>